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141A8" w14:textId="76AFBEB0" w:rsidR="0092613C" w:rsidRPr="00510826" w:rsidRDefault="00510826" w:rsidP="005108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826">
        <w:rPr>
          <w:rFonts w:ascii="Times New Roman" w:hAnsi="Times New Roman" w:cs="Times New Roman"/>
          <w:b/>
          <w:sz w:val="28"/>
          <w:szCs w:val="28"/>
        </w:rPr>
        <w:t xml:space="preserve">Частный музей </w:t>
      </w:r>
      <w:proofErr w:type="spellStart"/>
      <w:r w:rsidRPr="00510826">
        <w:rPr>
          <w:rFonts w:ascii="Times New Roman" w:hAnsi="Times New Roman" w:cs="Times New Roman"/>
          <w:b/>
          <w:sz w:val="28"/>
          <w:szCs w:val="28"/>
        </w:rPr>
        <w:t>Симеона</w:t>
      </w:r>
      <w:proofErr w:type="spellEnd"/>
      <w:r w:rsidRPr="005108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10826">
        <w:rPr>
          <w:rFonts w:ascii="Times New Roman" w:hAnsi="Times New Roman" w:cs="Times New Roman"/>
          <w:b/>
          <w:sz w:val="28"/>
          <w:szCs w:val="28"/>
        </w:rPr>
        <w:t>Верхотурского</w:t>
      </w:r>
      <w:proofErr w:type="gramEnd"/>
    </w:p>
    <w:p w14:paraId="01620B64" w14:textId="182D26BB" w:rsidR="0077139E" w:rsidRDefault="0077139E" w:rsidP="00771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район </w:t>
      </w:r>
      <w:r w:rsidRPr="0077139E">
        <w:rPr>
          <w:rFonts w:ascii="Times New Roman" w:hAnsi="Times New Roman" w:cs="Times New Roman"/>
          <w:sz w:val="28"/>
          <w:szCs w:val="28"/>
        </w:rPr>
        <w:t xml:space="preserve">Заречья можно условно разделить </w:t>
      </w:r>
      <w:proofErr w:type="gramStart"/>
      <w:r w:rsidRPr="0077139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7139E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77139E">
        <w:rPr>
          <w:rFonts w:ascii="Times New Roman" w:hAnsi="Times New Roman" w:cs="Times New Roman"/>
          <w:sz w:val="28"/>
          <w:szCs w:val="28"/>
        </w:rPr>
        <w:t>Старую</w:t>
      </w:r>
      <w:proofErr w:type="gramEnd"/>
      <w:r w:rsidRPr="00771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39E">
        <w:rPr>
          <w:rFonts w:ascii="Times New Roman" w:hAnsi="Times New Roman" w:cs="Times New Roman"/>
          <w:sz w:val="28"/>
          <w:szCs w:val="28"/>
        </w:rPr>
        <w:t>Зареку</w:t>
      </w:r>
      <w:proofErr w:type="spellEnd"/>
      <w:r w:rsidRPr="0077139E">
        <w:rPr>
          <w:rFonts w:ascii="Times New Roman" w:hAnsi="Times New Roman" w:cs="Times New Roman"/>
          <w:sz w:val="28"/>
          <w:szCs w:val="28"/>
        </w:rPr>
        <w:t xml:space="preserve">, Пески, Первый Заречный микрорайон, Второй Заречный микрорайон, Третий Заречный микрорайон, Европейский микрорайон. </w:t>
      </w:r>
      <w:r>
        <w:rPr>
          <w:rFonts w:ascii="Times New Roman" w:hAnsi="Times New Roman" w:cs="Times New Roman"/>
          <w:sz w:val="28"/>
          <w:szCs w:val="28"/>
        </w:rPr>
        <w:t>Мы не успеваем следить за тем, как посреди частной застройки возникают, как грибы после дождя, многоэтажные «ульи». Ну а если заглянуть в прошлое первого русского города на границе Урала и Сибири, территория левобережья реки Туры</w:t>
      </w:r>
      <w:r w:rsidRPr="0077139E">
        <w:rPr>
          <w:rFonts w:ascii="Times New Roman" w:hAnsi="Times New Roman" w:cs="Times New Roman"/>
          <w:sz w:val="28"/>
          <w:szCs w:val="28"/>
        </w:rPr>
        <w:t xml:space="preserve"> начал</w:t>
      </w:r>
      <w:r w:rsidR="00C9397F">
        <w:rPr>
          <w:rFonts w:ascii="Times New Roman" w:hAnsi="Times New Roman" w:cs="Times New Roman"/>
          <w:sz w:val="28"/>
          <w:szCs w:val="28"/>
        </w:rPr>
        <w:t>а</w:t>
      </w:r>
      <w:r w:rsidRPr="0077139E">
        <w:rPr>
          <w:rFonts w:ascii="Times New Roman" w:hAnsi="Times New Roman" w:cs="Times New Roman"/>
          <w:sz w:val="28"/>
          <w:szCs w:val="28"/>
        </w:rPr>
        <w:t xml:space="preserve"> формироваться со Старой </w:t>
      </w:r>
      <w:proofErr w:type="spellStart"/>
      <w:r w:rsidRPr="0077139E">
        <w:rPr>
          <w:rFonts w:ascii="Times New Roman" w:hAnsi="Times New Roman" w:cs="Times New Roman"/>
          <w:sz w:val="28"/>
          <w:szCs w:val="28"/>
        </w:rPr>
        <w:t>Зареки</w:t>
      </w:r>
      <w:proofErr w:type="spellEnd"/>
      <w:r w:rsidRPr="0077139E">
        <w:rPr>
          <w:rFonts w:ascii="Times New Roman" w:hAnsi="Times New Roman" w:cs="Times New Roman"/>
          <w:sz w:val="28"/>
          <w:szCs w:val="28"/>
        </w:rPr>
        <w:t>. Она расположилась за</w:t>
      </w:r>
      <w:r w:rsidR="00C9397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7139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мостом Влюбленных</w:t>
        </w:r>
      </w:hyperlink>
      <w:r w:rsidR="00C9397F" w:rsidRPr="00C9397F">
        <w:rPr>
          <w:rFonts w:ascii="Times New Roman" w:hAnsi="Times New Roman" w:cs="Times New Roman"/>
          <w:sz w:val="28"/>
          <w:szCs w:val="28"/>
        </w:rPr>
        <w:t xml:space="preserve"> </w:t>
      </w:r>
      <w:r w:rsidRPr="0077139E">
        <w:rPr>
          <w:rFonts w:ascii="Times New Roman" w:hAnsi="Times New Roman" w:cs="Times New Roman"/>
          <w:sz w:val="28"/>
          <w:szCs w:val="28"/>
        </w:rPr>
        <w:t>и простирается до торгового центра Панама.</w:t>
      </w:r>
    </w:p>
    <w:p w14:paraId="2F43344B" w14:textId="126AE1EE" w:rsidR="00C9397F" w:rsidRDefault="00C9397F" w:rsidP="00771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формировался этот район, с какими великими именами в истории Тюмени он связан, какие предприятия в нем находились и находятся, кто такие бухарцы и чем пахла кожевенная слободка, а также о святых и святынях старой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узнаем в ходе нашей экскурсии.</w:t>
      </w:r>
    </w:p>
    <w:p w14:paraId="12F2F9C5" w14:textId="63AC4725" w:rsidR="00C9397F" w:rsidRDefault="00C9397F" w:rsidP="00C939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тура</w:t>
      </w:r>
    </w:p>
    <w:p w14:paraId="3730600A" w14:textId="4A5A4BB4" w:rsidR="00EA2EAB" w:rsidRDefault="00510826" w:rsidP="00C939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10.45</w:t>
      </w:r>
      <w:r w:rsidR="00C9397F">
        <w:rPr>
          <w:rFonts w:ascii="Times New Roman" w:hAnsi="Times New Roman" w:cs="Times New Roman"/>
          <w:sz w:val="28"/>
          <w:szCs w:val="28"/>
        </w:rPr>
        <w:t xml:space="preserve"> – сбор группы </w:t>
      </w:r>
      <w:r>
        <w:rPr>
          <w:rFonts w:ascii="Times New Roman" w:hAnsi="Times New Roman" w:cs="Times New Roman"/>
          <w:sz w:val="28"/>
          <w:szCs w:val="28"/>
        </w:rPr>
        <w:t>на ост. «Гостиница «Восток» (г. Тюмень, ул. Республики, 159)</w:t>
      </w:r>
    </w:p>
    <w:p w14:paraId="3D91DDBF" w14:textId="52387B75" w:rsidR="00EA2EAB" w:rsidRDefault="00510826" w:rsidP="00C939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 – отправление группы на экскурсию.</w:t>
      </w:r>
    </w:p>
    <w:p w14:paraId="2DE0ABBA" w14:textId="5DFFC748" w:rsidR="008151C0" w:rsidRDefault="00510826" w:rsidP="00C939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11.30–13.00</w:t>
      </w:r>
      <w:r w:rsidR="008151C0">
        <w:rPr>
          <w:rFonts w:ascii="Times New Roman" w:hAnsi="Times New Roman" w:cs="Times New Roman"/>
          <w:sz w:val="28"/>
          <w:szCs w:val="28"/>
        </w:rPr>
        <w:t xml:space="preserve"> – посещение частного музея икон Симеона Верхотурского.</w:t>
      </w:r>
    </w:p>
    <w:p w14:paraId="29D9772A" w14:textId="2DEAE03A" w:rsidR="008151C0" w:rsidRDefault="008151C0" w:rsidP="00C9397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51C0">
        <w:rPr>
          <w:rFonts w:ascii="Times New Roman" w:hAnsi="Times New Roman" w:cs="Times New Roman"/>
          <w:sz w:val="28"/>
          <w:szCs w:val="28"/>
        </w:rPr>
        <w:t>Симеон</w:t>
      </w:r>
      <w:proofErr w:type="spellEnd"/>
      <w:r w:rsidRPr="008151C0">
        <w:rPr>
          <w:rFonts w:ascii="Times New Roman" w:hAnsi="Times New Roman" w:cs="Times New Roman"/>
          <w:sz w:val="28"/>
          <w:szCs w:val="28"/>
        </w:rPr>
        <w:t xml:space="preserve"> Верхотурский (</w:t>
      </w:r>
      <w:proofErr w:type="spellStart"/>
      <w:r w:rsidRPr="008151C0">
        <w:rPr>
          <w:rFonts w:ascii="Times New Roman" w:hAnsi="Times New Roman" w:cs="Times New Roman"/>
          <w:sz w:val="28"/>
          <w:szCs w:val="28"/>
        </w:rPr>
        <w:t>Симеон</w:t>
      </w:r>
      <w:proofErr w:type="spellEnd"/>
      <w:r w:rsidRPr="00815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1C0">
        <w:rPr>
          <w:rFonts w:ascii="Times New Roman" w:hAnsi="Times New Roman" w:cs="Times New Roman"/>
          <w:sz w:val="28"/>
          <w:szCs w:val="28"/>
        </w:rPr>
        <w:t>Меркушинский</w:t>
      </w:r>
      <w:proofErr w:type="spellEnd"/>
      <w:r w:rsidRPr="008151C0">
        <w:rPr>
          <w:rFonts w:ascii="Times New Roman" w:hAnsi="Times New Roman" w:cs="Times New Roman"/>
          <w:sz w:val="28"/>
          <w:szCs w:val="28"/>
        </w:rPr>
        <w:t>) – святой Русской православной церкви, почитается в лике праведных. Почитается как небесный покровитель уральской земли.</w:t>
      </w:r>
      <w:r>
        <w:rPr>
          <w:rFonts w:ascii="Times New Roman" w:hAnsi="Times New Roman" w:cs="Times New Roman"/>
          <w:sz w:val="28"/>
          <w:szCs w:val="28"/>
        </w:rPr>
        <w:t xml:space="preserve"> Однако жители Сибири почитают Симеона и как своего заступника. Тюменцы любят посещать те земли, котор</w:t>
      </w:r>
      <w:r w:rsidR="00510826">
        <w:rPr>
          <w:rFonts w:ascii="Times New Roman" w:hAnsi="Times New Roman" w:cs="Times New Roman"/>
          <w:sz w:val="28"/>
          <w:szCs w:val="28"/>
        </w:rPr>
        <w:t>ые связаны с его именем: город</w:t>
      </w:r>
      <w:r>
        <w:rPr>
          <w:rFonts w:ascii="Times New Roman" w:hAnsi="Times New Roman" w:cs="Times New Roman"/>
          <w:sz w:val="28"/>
          <w:szCs w:val="28"/>
        </w:rPr>
        <w:t xml:space="preserve"> Верхотурье,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Меркушино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Свердловской области. Однако мало кому известно, что крупнейшая коллекция икон этого святого собрана в Тюмени. Вы увидите эту частную коллекцию, а это более 500 икон, узнаете ее судьбу и также получите комментарий </w:t>
      </w:r>
      <w:r w:rsidR="0051082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искусствоведа.</w:t>
      </w:r>
    </w:p>
    <w:p w14:paraId="3BD49D33" w14:textId="77777777" w:rsidR="00510826" w:rsidRDefault="00510826" w:rsidP="00C939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13.00 – отъезд</w:t>
      </w:r>
    </w:p>
    <w:p w14:paraId="26A8CDB0" w14:textId="2C2B3C65" w:rsidR="00510826" w:rsidRDefault="00510826" w:rsidP="00C939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13.30 – прибытие автобуса к гостинице «Восток». </w:t>
      </w:r>
    </w:p>
    <w:p w14:paraId="26C3779D" w14:textId="77777777" w:rsidR="003F1B91" w:rsidRDefault="003F1B91" w:rsidP="003F1B91">
      <w:pPr>
        <w:jc w:val="both"/>
        <w:rPr>
          <w:rFonts w:ascii="Arial" w:hAnsi="Arial" w:cs="Arial"/>
          <w:color w:val="00B05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>Стоимость экскурсии на 1 чел.:</w:t>
      </w:r>
      <w:r>
        <w:rPr>
          <w:rFonts w:ascii="Arial" w:hAnsi="Arial" w:cs="Arial"/>
          <w:color w:val="00B050"/>
          <w:sz w:val="24"/>
          <w:szCs w:val="24"/>
          <w:shd w:val="clear" w:color="auto" w:fill="FFFFFF"/>
        </w:rPr>
        <w:t xml:space="preserve"> </w:t>
      </w:r>
    </w:p>
    <w:p w14:paraId="74F47302" w14:textId="22D834C4" w:rsidR="003F1B91" w:rsidRPr="003F1B91" w:rsidRDefault="003F1B91" w:rsidP="003F1B9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Взрослый</w:t>
      </w:r>
      <w:r>
        <w:rPr>
          <w:rFonts w:ascii="Arial" w:hAnsi="Arial" w:cs="Arial"/>
          <w:sz w:val="24"/>
          <w:szCs w:val="24"/>
        </w:rPr>
        <w:t xml:space="preserve">  – </w:t>
      </w:r>
      <w:r>
        <w:rPr>
          <w:rFonts w:ascii="Arial" w:hAnsi="Arial" w:cs="Arial"/>
          <w:b/>
          <w:i/>
          <w:sz w:val="24"/>
          <w:szCs w:val="24"/>
        </w:rPr>
        <w:t>1</w:t>
      </w:r>
      <w:r>
        <w:rPr>
          <w:rFonts w:ascii="Arial" w:hAnsi="Arial" w:cs="Arial"/>
          <w:b/>
          <w:i/>
          <w:sz w:val="24"/>
          <w:szCs w:val="24"/>
        </w:rPr>
        <w:t>5</w:t>
      </w:r>
      <w:r>
        <w:rPr>
          <w:rFonts w:ascii="Arial" w:hAnsi="Arial" w:cs="Arial"/>
          <w:b/>
          <w:i/>
          <w:sz w:val="24"/>
          <w:szCs w:val="24"/>
        </w:rPr>
        <w:t>0</w:t>
      </w:r>
      <w:r>
        <w:rPr>
          <w:rFonts w:ascii="Arial" w:hAnsi="Arial" w:cs="Arial"/>
          <w:b/>
          <w:i/>
          <w:sz w:val="24"/>
          <w:szCs w:val="24"/>
        </w:rPr>
        <w:t>0 руб./чел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пенсионеры, школьники</w:t>
      </w:r>
      <w:r>
        <w:rPr>
          <w:rFonts w:ascii="Arial" w:hAnsi="Arial" w:cs="Arial"/>
          <w:sz w:val="24"/>
          <w:szCs w:val="24"/>
        </w:rPr>
        <w:t xml:space="preserve">  – </w:t>
      </w:r>
      <w:r>
        <w:rPr>
          <w:rFonts w:ascii="Arial" w:hAnsi="Arial" w:cs="Arial"/>
          <w:b/>
          <w:i/>
          <w:sz w:val="24"/>
          <w:szCs w:val="24"/>
        </w:rPr>
        <w:t>14</w:t>
      </w:r>
      <w:r>
        <w:rPr>
          <w:rFonts w:ascii="Arial" w:hAnsi="Arial" w:cs="Arial"/>
          <w:b/>
          <w:i/>
          <w:sz w:val="24"/>
          <w:szCs w:val="24"/>
        </w:rPr>
        <w:t>00 руб./чел</w:t>
      </w:r>
      <w:r>
        <w:rPr>
          <w:rFonts w:ascii="Arial" w:hAnsi="Arial" w:cs="Arial"/>
          <w:sz w:val="24"/>
          <w:szCs w:val="24"/>
        </w:rPr>
        <w:t>.</w:t>
      </w:r>
    </w:p>
    <w:p w14:paraId="60ED1CEB" w14:textId="77777777" w:rsidR="003F1B91" w:rsidRDefault="003F1B91" w:rsidP="003F1B91">
      <w:pPr>
        <w:jc w:val="both"/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>В стоимость включено</w:t>
      </w:r>
      <w:r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  <w:t xml:space="preserve">: </w:t>
      </w:r>
    </w:p>
    <w:p w14:paraId="037B53B1" w14:textId="77777777" w:rsidR="003F1B91" w:rsidRDefault="003F1B91" w:rsidP="003F1B9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транспортное обслуживание;</w:t>
      </w:r>
    </w:p>
    <w:p w14:paraId="2D466B7E" w14:textId="77777777" w:rsidR="003F1B91" w:rsidRDefault="003F1B91" w:rsidP="003F1B9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услуги экскурсовода;</w:t>
      </w:r>
    </w:p>
    <w:p w14:paraId="200CD13B" w14:textId="00D84503" w:rsidR="003F1B91" w:rsidRPr="003F1B91" w:rsidRDefault="003F1B91" w:rsidP="00C9397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посещение музея.  </w:t>
      </w:r>
      <w:bookmarkStart w:id="0" w:name="_GoBack"/>
      <w:bookmarkEnd w:id="0"/>
    </w:p>
    <w:sectPr w:rsidR="003F1B91" w:rsidRPr="003F1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B71"/>
    <w:rsid w:val="000F3B71"/>
    <w:rsid w:val="00111788"/>
    <w:rsid w:val="00303BA4"/>
    <w:rsid w:val="003936F3"/>
    <w:rsid w:val="003F1B91"/>
    <w:rsid w:val="00510826"/>
    <w:rsid w:val="0077139E"/>
    <w:rsid w:val="008151C0"/>
    <w:rsid w:val="0092613C"/>
    <w:rsid w:val="009317FC"/>
    <w:rsid w:val="00C9397F"/>
    <w:rsid w:val="00CF1576"/>
    <w:rsid w:val="00EA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B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3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B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B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B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B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B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B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3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3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3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3B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3B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3B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3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3B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3B7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7139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139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3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3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3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3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3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3B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3B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3B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3B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3B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3B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3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F3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3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3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3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3B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3B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3B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3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3B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3B7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7139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1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5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od-t.info/space/po-beregam-tury/367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Дужникова Елена Евгеньевна</dc:creator>
  <cp:keywords/>
  <dc:description/>
  <cp:lastModifiedBy>1</cp:lastModifiedBy>
  <cp:revision>6</cp:revision>
  <dcterms:created xsi:type="dcterms:W3CDTF">2025-02-17T11:15:00Z</dcterms:created>
  <dcterms:modified xsi:type="dcterms:W3CDTF">2025-10-14T10:12:00Z</dcterms:modified>
</cp:coreProperties>
</file>