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07F96" w14:textId="49720C53" w:rsidR="004829D9" w:rsidRDefault="004829D9">
      <w:pPr>
        <w:jc w:val="center"/>
        <w:rPr>
          <w:rFonts w:ascii="Comic Sans MS" w:hAnsi="Comic Sans MS" w:cs="Arial"/>
          <w:b/>
          <w:color w:val="00B050"/>
          <w:sz w:val="56"/>
          <w:szCs w:val="56"/>
        </w:rPr>
      </w:pPr>
      <w:r>
        <w:rPr>
          <w:rFonts w:ascii="Comic Sans MS" w:hAnsi="Comic Sans MS" w:cs="Arial"/>
          <w:b/>
          <w:color w:val="00B050"/>
          <w:sz w:val="56"/>
          <w:szCs w:val="56"/>
        </w:rPr>
        <w:t>«Распахнись, душа казачья!»:</w:t>
      </w:r>
    </w:p>
    <w:p w14:paraId="3C0D6232" w14:textId="3C513303" w:rsidR="00370E22" w:rsidRDefault="004829D9">
      <w:pPr>
        <w:jc w:val="center"/>
        <w:rPr>
          <w:rFonts w:ascii="Comic Sans MS" w:hAnsi="Comic Sans MS" w:cs="Arial"/>
          <w:b/>
          <w:color w:val="00B050"/>
          <w:sz w:val="56"/>
          <w:szCs w:val="56"/>
        </w:rPr>
      </w:pPr>
      <w:r>
        <w:rPr>
          <w:rFonts w:ascii="Comic Sans MS" w:hAnsi="Comic Sans MS" w:cs="Arial"/>
          <w:b/>
          <w:color w:val="00B050"/>
          <w:sz w:val="56"/>
          <w:szCs w:val="56"/>
        </w:rPr>
        <w:t xml:space="preserve">казачье гуляние </w:t>
      </w:r>
      <w:r w:rsidR="00D27201">
        <w:rPr>
          <w:rFonts w:ascii="Comic Sans MS" w:hAnsi="Comic Sans MS" w:cs="Arial"/>
          <w:b/>
          <w:color w:val="00B050"/>
          <w:sz w:val="56"/>
          <w:szCs w:val="56"/>
        </w:rPr>
        <w:t>на «Хуторе КРЕЧЕТ»</w:t>
      </w:r>
    </w:p>
    <w:p w14:paraId="4020906B" w14:textId="77777777" w:rsidR="00586267" w:rsidRDefault="00586267" w:rsidP="00C90CF5">
      <w:pPr>
        <w:rPr>
          <w:rFonts w:ascii="Comic Sans MS" w:hAnsi="Comic Sans MS" w:cs="Arial"/>
          <w:b/>
          <w:i/>
          <w:sz w:val="28"/>
          <w:szCs w:val="28"/>
        </w:rPr>
      </w:pPr>
    </w:p>
    <w:p w14:paraId="687CE81C" w14:textId="51A09099" w:rsidR="00370E22" w:rsidRDefault="00D27201">
      <w:pPr>
        <w:jc w:val="center"/>
        <w:rPr>
          <w:rFonts w:ascii="Comic Sans MS" w:hAnsi="Comic Sans MS" w:cs="Arial"/>
          <w:b/>
          <w:i/>
          <w:sz w:val="28"/>
          <w:szCs w:val="28"/>
        </w:rPr>
      </w:pPr>
      <w:r>
        <w:rPr>
          <w:rFonts w:ascii="Comic Sans MS" w:hAnsi="Comic Sans MS" w:cs="Arial"/>
          <w:b/>
          <w:i/>
          <w:sz w:val="28"/>
          <w:szCs w:val="28"/>
        </w:rPr>
        <w:t xml:space="preserve">Продолжительность </w:t>
      </w:r>
      <w:r w:rsidR="00AF650E">
        <w:rPr>
          <w:rFonts w:ascii="Comic Sans MS" w:hAnsi="Comic Sans MS" w:cs="Arial"/>
          <w:b/>
          <w:i/>
          <w:sz w:val="28"/>
          <w:szCs w:val="28"/>
        </w:rPr>
        <w:t>5</w:t>
      </w:r>
      <w:r>
        <w:rPr>
          <w:rFonts w:ascii="Comic Sans MS" w:hAnsi="Comic Sans MS" w:cs="Arial"/>
          <w:b/>
          <w:i/>
          <w:sz w:val="28"/>
          <w:szCs w:val="28"/>
        </w:rPr>
        <w:t xml:space="preserve"> час</w:t>
      </w:r>
      <w:r w:rsidR="00AF650E">
        <w:rPr>
          <w:rFonts w:ascii="Comic Sans MS" w:hAnsi="Comic Sans MS" w:cs="Arial"/>
          <w:b/>
          <w:i/>
          <w:sz w:val="28"/>
          <w:szCs w:val="28"/>
        </w:rPr>
        <w:t>ов</w:t>
      </w:r>
    </w:p>
    <w:p w14:paraId="4C7C77FF" w14:textId="6FDA95AF" w:rsidR="00586267" w:rsidRDefault="00AF650E" w:rsidP="00586267">
      <w:pPr>
        <w:pStyle w:val="afe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hd w:val="clear" w:color="auto" w:fill="FFFFFF"/>
        </w:rPr>
      </w:pPr>
      <w:r w:rsidRPr="00586267">
        <w:rPr>
          <w:rFonts w:ascii="Arial" w:hAnsi="Arial" w:cs="Arial"/>
          <w:shd w:val="clear" w:color="auto" w:fill="FFFFFF"/>
        </w:rPr>
        <w:t>В честь двухлетия «Хутора «Кречет» казаки приготовили развлекательную программу</w:t>
      </w:r>
      <w:r w:rsidR="00586267">
        <w:rPr>
          <w:rFonts w:ascii="Arial" w:hAnsi="Arial" w:cs="Arial"/>
          <w:shd w:val="clear" w:color="auto" w:fill="FFFFFF"/>
        </w:rPr>
        <w:t>, которая будет интересна всей семье, от мала до велика.</w:t>
      </w:r>
    </w:p>
    <w:p w14:paraId="6775C811" w14:textId="72130FAB" w:rsidR="00586267" w:rsidRDefault="00AF650E" w:rsidP="00586267">
      <w:pPr>
        <w:pStyle w:val="afe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586267">
        <w:rPr>
          <w:rFonts w:ascii="Arial" w:hAnsi="Arial" w:cs="Arial"/>
          <w:shd w:val="clear" w:color="auto" w:fill="FFFFFF"/>
        </w:rPr>
        <w:t xml:space="preserve">Во-первых, вас ждут соревнования по рукопашному бою и борьбе на опоясках. Борьба на опоясках бытовала </w:t>
      </w:r>
      <w:r w:rsidRPr="00586267">
        <w:rPr>
          <w:rFonts w:ascii="Arial" w:hAnsi="Arial" w:cs="Arial"/>
        </w:rPr>
        <w:t>на Урале и в Сибири, начиная со времён заселения этих краёв русскими казаками и крестьянами. Это состязание, в котором соперники пересиливают один другого с помощью обоюдного захвата за специальные опояски из длинного куска материи. Благодаря подвижникам эта борьба переживает в наше время второе рождение и включена в перечень нематериального культурного наследия Тюменской области. Вам предоставляется уникальная возможность увидеть ее воочию!</w:t>
      </w:r>
      <w:r w:rsidR="00586267">
        <w:rPr>
          <w:rFonts w:ascii="Arial" w:hAnsi="Arial" w:cs="Arial"/>
        </w:rPr>
        <w:t xml:space="preserve"> Традиционные казачьи единоборства ждут всех желающих принять в них участие!</w:t>
      </w:r>
    </w:p>
    <w:p w14:paraId="6BD6BE12" w14:textId="4B611BD6" w:rsidR="00AF650E" w:rsidRPr="00586267" w:rsidRDefault="00AF650E" w:rsidP="00586267">
      <w:pPr>
        <w:pStyle w:val="afe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hd w:val="clear" w:color="auto" w:fill="FFFFFF"/>
        </w:rPr>
      </w:pPr>
      <w:r w:rsidRPr="00586267">
        <w:rPr>
          <w:rFonts w:ascii="Arial" w:hAnsi="Arial" w:cs="Arial"/>
        </w:rPr>
        <w:t>Во-вторых, будет представлена фольклорно-праздничная программа «С днем рождения, «Кречет»!</w:t>
      </w:r>
      <w:r w:rsidR="00A278CA" w:rsidRPr="00586267">
        <w:rPr>
          <w:rFonts w:ascii="Arial" w:hAnsi="Arial" w:cs="Arial"/>
        </w:rPr>
        <w:t>», где во всей красе предстанет широкая и гостеприимная казачья культура и душа</w:t>
      </w:r>
      <w:r w:rsidR="00586267">
        <w:rPr>
          <w:rFonts w:ascii="Arial" w:hAnsi="Arial" w:cs="Arial"/>
        </w:rPr>
        <w:t>. В</w:t>
      </w:r>
      <w:r w:rsidR="00A278CA" w:rsidRPr="00586267">
        <w:rPr>
          <w:rFonts w:ascii="Arial" w:hAnsi="Arial" w:cs="Arial"/>
        </w:rPr>
        <w:t>ы обязательно скажете на прощание: «Любо!».</w:t>
      </w:r>
    </w:p>
    <w:p w14:paraId="5609B317" w14:textId="7E87E357" w:rsidR="00370E22" w:rsidRDefault="00D27201">
      <w:pPr>
        <w:pStyle w:val="afe"/>
        <w:shd w:val="clear" w:color="auto" w:fill="FFFFFF"/>
        <w:jc w:val="both"/>
        <w:rPr>
          <w:b/>
        </w:rPr>
      </w:pPr>
      <w:r>
        <w:rPr>
          <w:b/>
        </w:rPr>
        <w:t xml:space="preserve">Программа </w:t>
      </w:r>
      <w:r w:rsidR="00A278CA">
        <w:rPr>
          <w:b/>
        </w:rPr>
        <w:t>экскурсии</w:t>
      </w:r>
      <w:r>
        <w:rPr>
          <w:b/>
        </w:rPr>
        <w:t>:</w:t>
      </w:r>
    </w:p>
    <w:p w14:paraId="4B4954F5" w14:textId="6523898D" w:rsidR="004829D9" w:rsidRDefault="004829D9">
      <w:pPr>
        <w:pStyle w:val="afe"/>
        <w:shd w:val="clear" w:color="auto" w:fill="FFFFFF"/>
        <w:jc w:val="both"/>
        <w:rPr>
          <w:b/>
        </w:rPr>
      </w:pPr>
      <w:r>
        <w:rPr>
          <w:b/>
        </w:rPr>
        <w:t>11.00 – сбор группы на остановке «Гостиница «Восток»</w:t>
      </w:r>
    </w:p>
    <w:p w14:paraId="1F60DC89" w14:textId="46300994" w:rsidR="004829D9" w:rsidRDefault="004829D9">
      <w:pPr>
        <w:pStyle w:val="afe"/>
        <w:shd w:val="clear" w:color="auto" w:fill="FFFFFF"/>
        <w:jc w:val="both"/>
        <w:rPr>
          <w:b/>
        </w:rPr>
      </w:pPr>
      <w:r>
        <w:rPr>
          <w:b/>
        </w:rPr>
        <w:t xml:space="preserve">11.15 – отправление на хутор «Кречет» (23 км </w:t>
      </w:r>
      <w:proofErr w:type="spellStart"/>
      <w:r>
        <w:rPr>
          <w:b/>
        </w:rPr>
        <w:t>Велижанского</w:t>
      </w:r>
      <w:proofErr w:type="spellEnd"/>
      <w:r>
        <w:rPr>
          <w:b/>
        </w:rPr>
        <w:t xml:space="preserve"> тракта). Путевая экскурсия о культуре и быте казаков.</w:t>
      </w:r>
    </w:p>
    <w:p w14:paraId="63D7823F" w14:textId="10D6BEB3" w:rsidR="004829D9" w:rsidRDefault="004829D9">
      <w:pPr>
        <w:pStyle w:val="afe"/>
        <w:shd w:val="clear" w:color="auto" w:fill="FFFFFF"/>
        <w:jc w:val="both"/>
        <w:rPr>
          <w:b/>
        </w:rPr>
      </w:pPr>
      <w:r>
        <w:rPr>
          <w:b/>
        </w:rPr>
        <w:t>12.00 – начало программы.</w:t>
      </w:r>
    </w:p>
    <w:p w14:paraId="195E889C" w14:textId="1F189AFA" w:rsidR="004829D9" w:rsidRDefault="004829D9">
      <w:pPr>
        <w:pStyle w:val="afe"/>
        <w:shd w:val="clear" w:color="auto" w:fill="FFFFFF"/>
        <w:jc w:val="both"/>
        <w:rPr>
          <w:b/>
        </w:rPr>
      </w:pPr>
      <w:r>
        <w:rPr>
          <w:b/>
        </w:rPr>
        <w:t>15.00 – окончание программы.</w:t>
      </w:r>
    </w:p>
    <w:p w14:paraId="5B2957D3" w14:textId="0F29013B" w:rsidR="00AF650E" w:rsidRDefault="004829D9">
      <w:pPr>
        <w:pStyle w:val="afe"/>
        <w:shd w:val="clear" w:color="auto" w:fill="FFFFFF"/>
        <w:jc w:val="both"/>
        <w:rPr>
          <w:b/>
        </w:rPr>
      </w:pPr>
      <w:r>
        <w:rPr>
          <w:b/>
        </w:rPr>
        <w:t>16.00 – ориентировочное возвращение в г. Тюмень.</w:t>
      </w:r>
    </w:p>
    <w:p w14:paraId="00C8CE18" w14:textId="038415DF" w:rsidR="00370E22" w:rsidRDefault="008B1443" w:rsidP="00F11DEA">
      <w:pPr>
        <w:pStyle w:val="afe"/>
        <w:shd w:val="clear" w:color="auto" w:fill="FFFFFF"/>
        <w:jc w:val="both"/>
      </w:pPr>
      <w:r>
        <w:rPr>
          <w:b/>
        </w:rPr>
        <w:t xml:space="preserve">За дополнительную плату – катание на лошади и стрельба из винтовки. Остальные развлечения – бесплатно! </w:t>
      </w:r>
      <w:r w:rsidR="00AF650E">
        <w:rPr>
          <w:b/>
        </w:rPr>
        <w:t>С собой – перекус и репелленты. Одеваемся по погоде!</w:t>
      </w:r>
      <w:r w:rsidR="00A60A23">
        <w:rPr>
          <w:b/>
        </w:rPr>
        <w:t xml:space="preserve"> Территория хутора обработана от клещей.</w:t>
      </w:r>
    </w:p>
    <w:p w14:paraId="509FA3D5" w14:textId="77777777" w:rsidR="00370E22" w:rsidRDefault="00370E22">
      <w:pPr>
        <w:shd w:val="clear" w:color="auto" w:fill="FFFFFF"/>
        <w:jc w:val="both"/>
        <w:outlineLvl w:val="4"/>
        <w:rPr>
          <w:b/>
          <w:i/>
          <w:color w:val="000000"/>
          <w:sz w:val="24"/>
          <w:szCs w:val="24"/>
        </w:rPr>
      </w:pPr>
    </w:p>
    <w:p w14:paraId="175D15C5" w14:textId="77777777" w:rsidR="00370E22" w:rsidRDefault="00D27201">
      <w:pPr>
        <w:shd w:val="clear" w:color="auto" w:fill="FFFFFF"/>
        <w:jc w:val="both"/>
        <w:outlineLvl w:val="4"/>
        <w:rPr>
          <w:rFonts w:ascii="Cambria" w:hAnsi="Cambria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Контактное лицо: </w:t>
      </w:r>
      <w:proofErr w:type="spellStart"/>
      <w:r>
        <w:rPr>
          <w:b/>
          <w:i/>
          <w:color w:val="000000"/>
          <w:sz w:val="24"/>
          <w:szCs w:val="24"/>
        </w:rPr>
        <w:t>Гурновская</w:t>
      </w:r>
      <w:proofErr w:type="spellEnd"/>
      <w:r>
        <w:rPr>
          <w:b/>
          <w:i/>
          <w:color w:val="000000"/>
          <w:sz w:val="24"/>
          <w:szCs w:val="24"/>
        </w:rPr>
        <w:t xml:space="preserve"> Евгения +7922-481-0010, +7 (3452) 589-010, </w:t>
      </w:r>
      <w:proofErr w:type="spellStart"/>
      <w:r>
        <w:rPr>
          <w:b/>
          <w:i/>
          <w:color w:val="000000"/>
          <w:sz w:val="24"/>
          <w:szCs w:val="24"/>
          <w:lang w:val="en-US"/>
        </w:rPr>
        <w:t>zakaz</w:t>
      </w:r>
      <w:proofErr w:type="spellEnd"/>
      <w:r>
        <w:rPr>
          <w:b/>
          <w:i/>
          <w:color w:val="000000"/>
          <w:sz w:val="24"/>
          <w:szCs w:val="24"/>
        </w:rPr>
        <w:t>@</w:t>
      </w:r>
      <w:proofErr w:type="spellStart"/>
      <w:r>
        <w:rPr>
          <w:b/>
          <w:i/>
          <w:color w:val="000000"/>
          <w:sz w:val="24"/>
          <w:szCs w:val="24"/>
          <w:lang w:val="en-US"/>
        </w:rPr>
        <w:t>planetav</w:t>
      </w:r>
      <w:proofErr w:type="spellEnd"/>
      <w:r>
        <w:rPr>
          <w:b/>
          <w:i/>
          <w:color w:val="000000"/>
          <w:sz w:val="24"/>
          <w:szCs w:val="24"/>
        </w:rPr>
        <w:t>72.</w:t>
      </w:r>
      <w:proofErr w:type="spellStart"/>
      <w:r>
        <w:rPr>
          <w:b/>
          <w:i/>
          <w:color w:val="000000"/>
          <w:sz w:val="24"/>
          <w:szCs w:val="24"/>
          <w:lang w:val="en-US"/>
        </w:rPr>
        <w:t>ru</w:t>
      </w:r>
      <w:proofErr w:type="spellEnd"/>
    </w:p>
    <w:sectPr w:rsidR="00370E22">
      <w:headerReference w:type="default" r:id="rId8"/>
      <w:footerReference w:type="default" r:id="rId9"/>
      <w:pgSz w:w="11906" w:h="16838"/>
      <w:pgMar w:top="567" w:right="566" w:bottom="567" w:left="1276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4B1A6" w14:textId="77777777" w:rsidR="00345E90" w:rsidRDefault="00345E90">
      <w:r>
        <w:separator/>
      </w:r>
    </w:p>
  </w:endnote>
  <w:endnote w:type="continuationSeparator" w:id="0">
    <w:p w14:paraId="56C39E8B" w14:textId="77777777" w:rsidR="00345E90" w:rsidRDefault="00345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DA2D3" w14:textId="77777777" w:rsidR="00370E22" w:rsidRDefault="00D27201">
    <w:pPr>
      <w:pStyle w:val="af3"/>
      <w:jc w:val="both"/>
      <w:rPr>
        <w:sz w:val="16"/>
        <w:szCs w:val="16"/>
      </w:rPr>
    </w:pPr>
    <w:r>
      <w:rPr>
        <w:sz w:val="16"/>
        <w:szCs w:val="16"/>
      </w:rPr>
      <w:t>_______________________________________________________________________________________________________________________</w:t>
    </w:r>
  </w:p>
  <w:p w14:paraId="431C54AA" w14:textId="77777777" w:rsidR="00370E22" w:rsidRDefault="00D27201">
    <w:pPr>
      <w:pStyle w:val="af3"/>
      <w:jc w:val="center"/>
      <w:rPr>
        <w:sz w:val="16"/>
        <w:szCs w:val="16"/>
      </w:rPr>
    </w:pPr>
    <w:r>
      <w:rPr>
        <w:sz w:val="16"/>
        <w:szCs w:val="16"/>
      </w:rPr>
      <w:t>ООО «Планета ВОЯЖ» ИНН/КПП 7202241259/</w:t>
    </w:r>
    <w:proofErr w:type="gramStart"/>
    <w:r>
      <w:rPr>
        <w:sz w:val="16"/>
        <w:szCs w:val="16"/>
      </w:rPr>
      <w:t>720301001  ОГРН</w:t>
    </w:r>
    <w:proofErr w:type="gramEnd"/>
    <w:r>
      <w:rPr>
        <w:sz w:val="16"/>
        <w:szCs w:val="16"/>
      </w:rPr>
      <w:t xml:space="preserve"> 1127232059591</w:t>
    </w:r>
  </w:p>
  <w:p w14:paraId="30E8D9B2" w14:textId="77777777" w:rsidR="00370E22" w:rsidRDefault="00D27201">
    <w:pPr>
      <w:pStyle w:val="af3"/>
      <w:jc w:val="center"/>
      <w:rPr>
        <w:sz w:val="16"/>
        <w:szCs w:val="16"/>
      </w:rPr>
    </w:pPr>
    <w:r>
      <w:rPr>
        <w:sz w:val="16"/>
        <w:szCs w:val="16"/>
      </w:rPr>
      <w:t>Фактический адрес: 625000, г. Тюмень, ул. Республики, д. 59, офис 107</w:t>
    </w:r>
  </w:p>
  <w:p w14:paraId="6FF456A1" w14:textId="77777777" w:rsidR="00370E22" w:rsidRDefault="00D27201">
    <w:pPr>
      <w:pStyle w:val="af3"/>
      <w:jc w:val="center"/>
      <w:rPr>
        <w:color w:val="000000"/>
        <w:sz w:val="16"/>
        <w:szCs w:val="16"/>
      </w:rPr>
    </w:pPr>
    <w:r>
      <w:rPr>
        <w:sz w:val="16"/>
        <w:szCs w:val="16"/>
      </w:rPr>
      <w:t xml:space="preserve">р/с </w:t>
    </w:r>
    <w:proofErr w:type="gramStart"/>
    <w:r>
      <w:rPr>
        <w:sz w:val="16"/>
        <w:szCs w:val="16"/>
      </w:rPr>
      <w:t>407028109135300000337  в</w:t>
    </w:r>
    <w:proofErr w:type="gramEnd"/>
    <w:r>
      <w:rPr>
        <w:sz w:val="16"/>
        <w:szCs w:val="16"/>
      </w:rPr>
      <w:t xml:space="preserve"> </w:t>
    </w:r>
    <w:r>
      <w:rPr>
        <w:color w:val="000000"/>
        <w:sz w:val="16"/>
        <w:szCs w:val="16"/>
      </w:rPr>
      <w:t>ООО "Банк Точка</w:t>
    </w:r>
    <w:proofErr w:type="gramStart"/>
    <w:r>
      <w:rPr>
        <w:color w:val="000000"/>
        <w:sz w:val="16"/>
        <w:szCs w:val="16"/>
      </w:rPr>
      <w:t xml:space="preserve">" </w:t>
    </w:r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кор</w:t>
    </w:r>
    <w:proofErr w:type="spellEnd"/>
    <w:proofErr w:type="gramEnd"/>
    <w:r>
      <w:rPr>
        <w:sz w:val="16"/>
        <w:szCs w:val="16"/>
      </w:rPr>
      <w:t xml:space="preserve">/с </w:t>
    </w:r>
    <w:r>
      <w:rPr>
        <w:color w:val="000000"/>
        <w:sz w:val="16"/>
        <w:szCs w:val="16"/>
      </w:rPr>
      <w:t xml:space="preserve">30101810745374525104 </w:t>
    </w:r>
    <w:r>
      <w:rPr>
        <w:sz w:val="16"/>
        <w:szCs w:val="16"/>
      </w:rPr>
      <w:t xml:space="preserve">БИК </w:t>
    </w:r>
    <w:r>
      <w:rPr>
        <w:color w:val="000000"/>
        <w:sz w:val="16"/>
        <w:szCs w:val="16"/>
      </w:rPr>
      <w:t>044525104</w:t>
    </w:r>
  </w:p>
  <w:p w14:paraId="0BAC5DF2" w14:textId="77777777" w:rsidR="00370E22" w:rsidRDefault="00D27201">
    <w:pPr>
      <w:pStyle w:val="af3"/>
      <w:jc w:val="center"/>
      <w:rPr>
        <w:lang w:val="en-US"/>
      </w:rPr>
    </w:pPr>
    <w:r>
      <w:rPr>
        <w:sz w:val="16"/>
        <w:szCs w:val="16"/>
      </w:rPr>
      <w:t>тел</w:t>
    </w:r>
    <w:r>
      <w:rPr>
        <w:sz w:val="16"/>
        <w:szCs w:val="16"/>
        <w:lang w:val="en-US"/>
      </w:rPr>
      <w:t xml:space="preserve">. 8 (3452) 601-857, 589-010 E-mail: </w:t>
    </w:r>
    <w:hyperlink r:id="rId1" w:tooltip="mailto:planetav72@yandex.ru" w:history="1">
      <w:r>
        <w:rPr>
          <w:rStyle w:val="afb"/>
          <w:sz w:val="16"/>
          <w:szCs w:val="16"/>
          <w:lang w:val="en-US"/>
        </w:rPr>
        <w:t>planetav72@yandex.ru</w:t>
      </w:r>
    </w:hyperlink>
    <w:r>
      <w:rPr>
        <w:sz w:val="16"/>
        <w:szCs w:val="16"/>
        <w:lang w:val="en-US"/>
      </w:rPr>
      <w:t xml:space="preserve"> </w:t>
    </w:r>
    <w:r>
      <w:rPr>
        <w:sz w:val="16"/>
        <w:szCs w:val="16"/>
      </w:rPr>
      <w:t>Сайт</w:t>
    </w:r>
    <w:r>
      <w:rPr>
        <w:sz w:val="16"/>
        <w:szCs w:val="16"/>
        <w:lang w:val="en-US"/>
      </w:rPr>
      <w:t>: www.planetav72.ru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C59C5" w14:textId="77777777" w:rsidR="00345E90" w:rsidRDefault="00345E90">
      <w:r>
        <w:separator/>
      </w:r>
    </w:p>
  </w:footnote>
  <w:footnote w:type="continuationSeparator" w:id="0">
    <w:p w14:paraId="49F07586" w14:textId="77777777" w:rsidR="00345E90" w:rsidRDefault="00345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89" w:type="dxa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2943"/>
      <w:gridCol w:w="6946"/>
    </w:tblGrid>
    <w:tr w:rsidR="00370E22" w14:paraId="029A87C4" w14:textId="77777777">
      <w:tc>
        <w:tcPr>
          <w:tcW w:w="2943" w:type="dxa"/>
          <w:vAlign w:val="center"/>
        </w:tcPr>
        <w:p w14:paraId="50DC5D0A" w14:textId="77777777" w:rsidR="00370E22" w:rsidRDefault="00D27201">
          <w:pPr>
            <w:widowControl w:val="0"/>
            <w:tabs>
              <w:tab w:val="left" w:pos="3024"/>
            </w:tabs>
            <w:jc w:val="center"/>
            <w:outlineLvl w:val="0"/>
            <w:rPr>
              <w:i/>
              <w:sz w:val="28"/>
              <w:szCs w:val="28"/>
            </w:rPr>
          </w:pPr>
          <w:r>
            <w:rPr>
              <w:i/>
              <w:noProof/>
              <w:sz w:val="28"/>
              <w:szCs w:val="28"/>
            </w:rPr>
            <mc:AlternateContent>
              <mc:Choice Requires="wpg">
                <w:drawing>
                  <wp:inline distT="0" distB="0" distL="0" distR="0" wp14:anchorId="5FB3A4EB" wp14:editId="09CABAB8">
                    <wp:extent cx="1266825" cy="1130206"/>
                    <wp:effectExtent l="0" t="0" r="0" b="0"/>
                    <wp:docPr id="1" name="Рисунок 1" descr="ЛОГО ВОЯЖ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ЛОГО ВОЯЖ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1268379" cy="11315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mc:Choice>
              <mc:Fallback xmlns:a="http://schemas.openxmlformats.org/drawingml/2006/main"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width:99.75pt;height:88.99pt;mso-wrap-distance-left:0.00pt;mso-wrap-distance-top:0.00pt;mso-wrap-distance-right:0.00pt;mso-wrap-distance-bottom:0.00pt;" stroked="f" strokeweight="0.75pt">
                    <v:path textboxrect="0,0,0,0"/>
                    <v:imagedata r:id="rId2" o:title=""/>
                  </v:shape>
                </w:pict>
              </mc:Fallback>
            </mc:AlternateContent>
          </w:r>
        </w:p>
      </w:tc>
      <w:tc>
        <w:tcPr>
          <w:tcW w:w="6946" w:type="dxa"/>
          <w:vAlign w:val="center"/>
        </w:tcPr>
        <w:p w14:paraId="30EA350E" w14:textId="77777777" w:rsidR="00370E22" w:rsidRDefault="00D27201">
          <w:pPr>
            <w:widowControl w:val="0"/>
            <w:tabs>
              <w:tab w:val="left" w:pos="3024"/>
            </w:tabs>
            <w:jc w:val="center"/>
            <w:outlineLvl w:val="0"/>
            <w:rPr>
              <w:rFonts w:ascii="Monotype Corsiva" w:hAnsi="Monotype Corsiva"/>
              <w:b/>
              <w:i/>
              <w:sz w:val="44"/>
              <w:szCs w:val="44"/>
            </w:rPr>
          </w:pPr>
          <w:r>
            <w:rPr>
              <w:rFonts w:ascii="Monotype Corsiva" w:hAnsi="Monotype Corsiva"/>
              <w:b/>
              <w:i/>
              <w:sz w:val="44"/>
              <w:szCs w:val="44"/>
            </w:rPr>
            <w:t xml:space="preserve">Туроператор </w:t>
          </w:r>
          <w:r>
            <w:rPr>
              <w:rFonts w:ascii="Monotype Corsiva" w:hAnsi="Monotype Corsiva"/>
              <w:b/>
              <w:i/>
              <w:sz w:val="48"/>
              <w:szCs w:val="48"/>
            </w:rPr>
            <w:t>«Планета ВОЯЖ»</w:t>
          </w:r>
        </w:p>
        <w:p w14:paraId="24022D8F" w14:textId="77777777" w:rsidR="00370E22" w:rsidRDefault="00D27201">
          <w:pPr>
            <w:widowControl w:val="0"/>
            <w:tabs>
              <w:tab w:val="left" w:pos="3024"/>
            </w:tabs>
            <w:jc w:val="center"/>
            <w:outlineLvl w:val="0"/>
            <w:rPr>
              <w:rFonts w:ascii="Monotype Corsiva" w:hAnsi="Monotype Corsiva"/>
              <w:b/>
              <w:i/>
              <w:color w:val="548DD4"/>
              <w:sz w:val="40"/>
              <w:szCs w:val="40"/>
            </w:rPr>
          </w:pPr>
          <w:r>
            <w:rPr>
              <w:rFonts w:ascii="Monotype Corsiva" w:hAnsi="Monotype Corsiva"/>
              <w:b/>
              <w:i/>
              <w:color w:val="548DD4"/>
              <w:sz w:val="40"/>
              <w:szCs w:val="40"/>
            </w:rPr>
            <w:t>Путешествуй!.</w:t>
          </w:r>
          <w:proofErr w:type="gramStart"/>
          <w:r>
            <w:rPr>
              <w:rFonts w:ascii="Monotype Corsiva" w:hAnsi="Monotype Corsiva"/>
              <w:b/>
              <w:i/>
              <w:color w:val="548DD4"/>
              <w:sz w:val="40"/>
              <w:szCs w:val="40"/>
            </w:rPr>
            <w:t>.</w:t>
          </w:r>
          <w:proofErr w:type="gramEnd"/>
          <w:r>
            <w:rPr>
              <w:rFonts w:ascii="Monotype Corsiva" w:hAnsi="Monotype Corsiva"/>
              <w:b/>
              <w:i/>
              <w:color w:val="548DD4"/>
              <w:sz w:val="40"/>
              <w:szCs w:val="40"/>
            </w:rPr>
            <w:t xml:space="preserve"> и станешь счастливее!</w:t>
          </w:r>
        </w:p>
      </w:tc>
    </w:tr>
  </w:tbl>
  <w:p w14:paraId="7D57223F" w14:textId="77777777" w:rsidR="00370E22" w:rsidRDefault="00D27201">
    <w:pPr>
      <w:tabs>
        <w:tab w:val="left" w:pos="9923"/>
      </w:tabs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502791680" behindDoc="0" locked="0" layoutInCell="1" allowOverlap="1" wp14:anchorId="4169D52C" wp14:editId="1423D8E5">
              <wp:simplePos x="0" y="0"/>
              <wp:positionH relativeFrom="column">
                <wp:posOffset>-81914</wp:posOffset>
              </wp:positionH>
              <wp:positionV relativeFrom="paragraph">
                <wp:posOffset>12700</wp:posOffset>
              </wp:positionV>
              <wp:extent cx="6324600" cy="0"/>
              <wp:effectExtent l="0" t="0" r="0" b="0"/>
              <wp:wrapNone/>
              <wp:docPr id="2" name="_x0000_s20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6324600" cy="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21600"/>
                          <a:gd name="gd4" fmla="val 21600"/>
                        </a:gdLst>
                        <a:ahLst/>
                        <a:cxnLst/>
                        <a:rect l="0" t="0" r="r" b="b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</a:path>
                        </a:pathLst>
                      </a:custGeom>
                      <a:noFill/>
                      <a:ln>
                        <a:solidFill>
                          <a:srgbClr val="000000"/>
                        </a:solidFill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shape id="shape 1" o:spid="_x0000_s1" style="position:absolute;z-index:502791680;o:allowoverlap:true;o:allowincell:true;mso-position-horizontal-relative:text;margin-left:-6.45pt;mso-position-horizontal:absolute;mso-position-vertical-relative:text;margin-top:1.00pt;mso-position-vertical:absolute;width:498.00pt;height:0.00pt;mso-wrap-distance-left:9.00pt;mso-wrap-distance-top:0.00pt;mso-wrap-distance-right:9.00pt;mso-wrap-distance-bottom:0.00pt;visibility:visible;" path="m0,0l100000,100000e" coordsize="100000,100000" filled="f" strokecolor="#000000">
              <v:path textboxrect="0,0,0,0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66D13"/>
    <w:multiLevelType w:val="hybridMultilevel"/>
    <w:tmpl w:val="7CD68060"/>
    <w:lvl w:ilvl="0" w:tplc="88D25D3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6042379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CCDB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3F875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A6E8C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F02586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982C22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6E05B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30019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ED0D36"/>
    <w:multiLevelType w:val="hybridMultilevel"/>
    <w:tmpl w:val="18A27E58"/>
    <w:lvl w:ilvl="0" w:tplc="84B6C1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3FA85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03E5EC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574C2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96C11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1C4FA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6A4A2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36A8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35E9B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A35C21"/>
    <w:multiLevelType w:val="hybridMultilevel"/>
    <w:tmpl w:val="75409C04"/>
    <w:lvl w:ilvl="0" w:tplc="E7486D4A">
      <w:start w:val="1"/>
      <w:numFmt w:val="decimal"/>
      <w:lvlText w:val="%1."/>
      <w:lvlJc w:val="left"/>
      <w:pPr>
        <w:ind w:left="720" w:hanging="360"/>
      </w:pPr>
    </w:lvl>
    <w:lvl w:ilvl="1" w:tplc="1ACA071A">
      <w:start w:val="1"/>
      <w:numFmt w:val="lowerLetter"/>
      <w:lvlText w:val="%2."/>
      <w:lvlJc w:val="left"/>
      <w:pPr>
        <w:ind w:left="1440" w:hanging="360"/>
      </w:pPr>
    </w:lvl>
    <w:lvl w:ilvl="2" w:tplc="CF86DFC4">
      <w:start w:val="1"/>
      <w:numFmt w:val="lowerRoman"/>
      <w:lvlText w:val="%3."/>
      <w:lvlJc w:val="right"/>
      <w:pPr>
        <w:ind w:left="2160" w:hanging="180"/>
      </w:pPr>
    </w:lvl>
    <w:lvl w:ilvl="3" w:tplc="23667D28">
      <w:start w:val="1"/>
      <w:numFmt w:val="decimal"/>
      <w:lvlText w:val="%4."/>
      <w:lvlJc w:val="left"/>
      <w:pPr>
        <w:ind w:left="2880" w:hanging="360"/>
      </w:pPr>
    </w:lvl>
    <w:lvl w:ilvl="4" w:tplc="08AC2686">
      <w:start w:val="1"/>
      <w:numFmt w:val="lowerLetter"/>
      <w:lvlText w:val="%5."/>
      <w:lvlJc w:val="left"/>
      <w:pPr>
        <w:ind w:left="3600" w:hanging="360"/>
      </w:pPr>
    </w:lvl>
    <w:lvl w:ilvl="5" w:tplc="36E8D492">
      <w:start w:val="1"/>
      <w:numFmt w:val="lowerRoman"/>
      <w:lvlText w:val="%6."/>
      <w:lvlJc w:val="right"/>
      <w:pPr>
        <w:ind w:left="4320" w:hanging="180"/>
      </w:pPr>
    </w:lvl>
    <w:lvl w:ilvl="6" w:tplc="9D3EB90C">
      <w:start w:val="1"/>
      <w:numFmt w:val="decimal"/>
      <w:lvlText w:val="%7."/>
      <w:lvlJc w:val="left"/>
      <w:pPr>
        <w:ind w:left="5040" w:hanging="360"/>
      </w:pPr>
    </w:lvl>
    <w:lvl w:ilvl="7" w:tplc="914A70EE">
      <w:start w:val="1"/>
      <w:numFmt w:val="lowerLetter"/>
      <w:lvlText w:val="%8."/>
      <w:lvlJc w:val="left"/>
      <w:pPr>
        <w:ind w:left="5760" w:hanging="360"/>
      </w:pPr>
    </w:lvl>
    <w:lvl w:ilvl="8" w:tplc="CF4E869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32180"/>
    <w:multiLevelType w:val="hybridMultilevel"/>
    <w:tmpl w:val="B6FC5EB8"/>
    <w:lvl w:ilvl="0" w:tplc="54D6ED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520D0A">
      <w:start w:val="1"/>
      <w:numFmt w:val="lowerLetter"/>
      <w:lvlText w:val="%2."/>
      <w:lvlJc w:val="left"/>
      <w:pPr>
        <w:ind w:left="1440" w:hanging="360"/>
      </w:pPr>
    </w:lvl>
    <w:lvl w:ilvl="2" w:tplc="A5D44214">
      <w:start w:val="1"/>
      <w:numFmt w:val="lowerRoman"/>
      <w:lvlText w:val="%3."/>
      <w:lvlJc w:val="right"/>
      <w:pPr>
        <w:ind w:left="2160" w:hanging="180"/>
      </w:pPr>
    </w:lvl>
    <w:lvl w:ilvl="3" w:tplc="5C409774">
      <w:start w:val="1"/>
      <w:numFmt w:val="decimal"/>
      <w:lvlText w:val="%4."/>
      <w:lvlJc w:val="left"/>
      <w:pPr>
        <w:ind w:left="2880" w:hanging="360"/>
      </w:pPr>
    </w:lvl>
    <w:lvl w:ilvl="4" w:tplc="C2168078">
      <w:start w:val="1"/>
      <w:numFmt w:val="lowerLetter"/>
      <w:lvlText w:val="%5."/>
      <w:lvlJc w:val="left"/>
      <w:pPr>
        <w:ind w:left="3600" w:hanging="360"/>
      </w:pPr>
    </w:lvl>
    <w:lvl w:ilvl="5" w:tplc="FF9247C8">
      <w:start w:val="1"/>
      <w:numFmt w:val="lowerRoman"/>
      <w:lvlText w:val="%6."/>
      <w:lvlJc w:val="right"/>
      <w:pPr>
        <w:ind w:left="4320" w:hanging="180"/>
      </w:pPr>
    </w:lvl>
    <w:lvl w:ilvl="6" w:tplc="264699D2">
      <w:start w:val="1"/>
      <w:numFmt w:val="decimal"/>
      <w:lvlText w:val="%7."/>
      <w:lvlJc w:val="left"/>
      <w:pPr>
        <w:ind w:left="5040" w:hanging="360"/>
      </w:pPr>
    </w:lvl>
    <w:lvl w:ilvl="7" w:tplc="8438E76E">
      <w:start w:val="1"/>
      <w:numFmt w:val="lowerLetter"/>
      <w:lvlText w:val="%8."/>
      <w:lvlJc w:val="left"/>
      <w:pPr>
        <w:ind w:left="5760" w:hanging="360"/>
      </w:pPr>
    </w:lvl>
    <w:lvl w:ilvl="8" w:tplc="141E307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2A204B"/>
    <w:multiLevelType w:val="hybridMultilevel"/>
    <w:tmpl w:val="3622FCBE"/>
    <w:lvl w:ilvl="0" w:tplc="C436FAD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2AFC6B5A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D196FD84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4CF279C2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A2505ED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677A0C06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96A02110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DD163858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E40C1E9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4DE20C37"/>
    <w:multiLevelType w:val="hybridMultilevel"/>
    <w:tmpl w:val="97C26FD6"/>
    <w:lvl w:ilvl="0" w:tplc="0838B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012002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4A8A0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C8B04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F60A5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E489B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B6D1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E0A2B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0CDB3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15024643">
    <w:abstractNumId w:val="0"/>
  </w:num>
  <w:num w:numId="2" w16cid:durableId="1573662524">
    <w:abstractNumId w:val="4"/>
  </w:num>
  <w:num w:numId="3" w16cid:durableId="560529786">
    <w:abstractNumId w:val="5"/>
  </w:num>
  <w:num w:numId="4" w16cid:durableId="15313824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34795501">
    <w:abstractNumId w:val="2"/>
  </w:num>
  <w:num w:numId="6" w16cid:durableId="10981348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E22"/>
    <w:rsid w:val="002064BE"/>
    <w:rsid w:val="00345E90"/>
    <w:rsid w:val="00370E22"/>
    <w:rsid w:val="00420FBB"/>
    <w:rsid w:val="004829D9"/>
    <w:rsid w:val="00586267"/>
    <w:rsid w:val="007B41FC"/>
    <w:rsid w:val="008B1443"/>
    <w:rsid w:val="00A278CA"/>
    <w:rsid w:val="00A60A23"/>
    <w:rsid w:val="00AF650E"/>
    <w:rsid w:val="00C90CF5"/>
    <w:rsid w:val="00D27201"/>
    <w:rsid w:val="00EA2383"/>
    <w:rsid w:val="00F11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F5CAF"/>
  <w15:docId w15:val="{EFF79FC3-6CC1-4E61-B389-C9E3F563F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a8">
    <w:name w:val="Верхний колонтитул Знак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9">
    <w:name w:val="header"/>
    <w:basedOn w:val="a"/>
    <w:link w:val="a8"/>
    <w:pPr>
      <w:tabs>
        <w:tab w:val="center" w:pos="4153"/>
        <w:tab w:val="right" w:pos="8306"/>
      </w:tabs>
    </w:pPr>
  </w:style>
  <w:style w:type="paragraph" w:styleId="af3">
    <w:name w:val="footer"/>
    <w:basedOn w:val="a"/>
    <w:link w:val="af4"/>
    <w:pPr>
      <w:tabs>
        <w:tab w:val="center" w:pos="4153"/>
        <w:tab w:val="right" w:pos="8306"/>
      </w:tabs>
    </w:pPr>
  </w:style>
  <w:style w:type="paragraph" w:styleId="af5">
    <w:name w:val="Title"/>
    <w:basedOn w:val="a"/>
    <w:link w:val="af6"/>
    <w:qFormat/>
    <w:pPr>
      <w:ind w:left="2835"/>
      <w:jc w:val="center"/>
    </w:pPr>
    <w:rPr>
      <w:sz w:val="28"/>
    </w:rPr>
  </w:style>
  <w:style w:type="paragraph" w:styleId="af7">
    <w:name w:val="Body Text"/>
    <w:basedOn w:val="a"/>
    <w:rPr>
      <w:sz w:val="28"/>
    </w:rPr>
  </w:style>
  <w:style w:type="table" w:styleId="a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Body Text Indent"/>
    <w:basedOn w:val="a"/>
    <w:link w:val="afa"/>
    <w:pPr>
      <w:ind w:left="-180" w:firstLine="709"/>
      <w:jc w:val="both"/>
    </w:pPr>
    <w:rPr>
      <w:sz w:val="28"/>
      <w:szCs w:val="24"/>
    </w:rPr>
  </w:style>
  <w:style w:type="character" w:styleId="afb">
    <w:name w:val="Hyperlink"/>
    <w:basedOn w:val="a0"/>
    <w:rPr>
      <w:color w:val="0000FF"/>
      <w:u w:val="single"/>
    </w:rPr>
  </w:style>
  <w:style w:type="character" w:customStyle="1" w:styleId="afa">
    <w:name w:val="Основной текст с отступом Знак"/>
    <w:basedOn w:val="a0"/>
    <w:link w:val="af9"/>
    <w:rPr>
      <w:sz w:val="28"/>
      <w:szCs w:val="24"/>
    </w:rPr>
  </w:style>
  <w:style w:type="character" w:customStyle="1" w:styleId="20">
    <w:name w:val="Заголовок 2 Знак"/>
    <w:basedOn w:val="a0"/>
    <w:link w:val="2"/>
    <w:rPr>
      <w:rFonts w:ascii="Arial" w:hAnsi="Arial" w:cs="Arial"/>
      <w:b/>
      <w:bCs/>
      <w:i/>
      <w:iCs/>
      <w:sz w:val="28"/>
      <w:szCs w:val="28"/>
    </w:rPr>
  </w:style>
  <w:style w:type="paragraph" w:styleId="afc">
    <w:name w:val="annotation text"/>
    <w:basedOn w:val="a"/>
    <w:link w:val="afd"/>
  </w:style>
  <w:style w:type="character" w:customStyle="1" w:styleId="afd">
    <w:name w:val="Текст примечания Знак"/>
    <w:basedOn w:val="a0"/>
    <w:link w:val="afc"/>
  </w:style>
  <w:style w:type="paragraph" w:styleId="afe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character" w:styleId="aff">
    <w:name w:val="Strong"/>
    <w:basedOn w:val="a0"/>
    <w:uiPriority w:val="22"/>
    <w:qFormat/>
    <w:rPr>
      <w:b/>
      <w:bCs/>
    </w:rPr>
  </w:style>
  <w:style w:type="character" w:customStyle="1" w:styleId="af4">
    <w:name w:val="Нижний колонтитул Знак"/>
    <w:basedOn w:val="a0"/>
    <w:link w:val="af3"/>
  </w:style>
  <w:style w:type="character" w:customStyle="1" w:styleId="apple-converted-space">
    <w:name w:val="apple-converted-space"/>
    <w:basedOn w:val="a0"/>
  </w:style>
  <w:style w:type="paragraph" w:styleId="aff0">
    <w:name w:val="Balloon Text"/>
    <w:basedOn w:val="a"/>
    <w:link w:val="aff1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rPr>
      <w:rFonts w:ascii="Tahoma" w:hAnsi="Tahoma" w:cs="Tahoma"/>
      <w:sz w:val="16"/>
      <w:szCs w:val="16"/>
    </w:rPr>
  </w:style>
  <w:style w:type="character" w:customStyle="1" w:styleId="af6">
    <w:name w:val="Заголовок Знак"/>
    <w:basedOn w:val="a0"/>
    <w:link w:val="af5"/>
    <w:rPr>
      <w:sz w:val="28"/>
    </w:rPr>
  </w:style>
  <w:style w:type="paragraph" w:styleId="aff2">
    <w:name w:val="No Spacing"/>
    <w:uiPriority w:val="1"/>
    <w:qFormat/>
  </w:style>
  <w:style w:type="paragraph" w:customStyle="1" w:styleId="futurismarkdown-paragraph">
    <w:name w:val="futurismarkdown-paragraph"/>
    <w:basedOn w:val="a"/>
    <w:rsid w:val="00AF650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5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lanetav72@yandex.r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F98B8-B1C7-4F98-B4A7-AECDF22EB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</vt:lpstr>
    </vt:vector>
  </TitlesOfParts>
  <Company>5 Tuzov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</dc:title>
  <dc:creator>Велычко</dc:creator>
  <cp:lastModifiedBy>Home</cp:lastModifiedBy>
  <cp:revision>8</cp:revision>
  <dcterms:created xsi:type="dcterms:W3CDTF">2025-05-25T09:55:00Z</dcterms:created>
  <dcterms:modified xsi:type="dcterms:W3CDTF">2025-05-27T10:36:00Z</dcterms:modified>
</cp:coreProperties>
</file>