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F99" w:rsidRPr="00C47F99" w:rsidRDefault="00C47F99" w:rsidP="00C47F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«ВЕРХОТУРЬЕ»</w:t>
      </w:r>
    </w:p>
    <w:p w:rsidR="00C47F99" w:rsidRPr="00C47F99" w:rsidRDefault="00C47F99" w:rsidP="00C47F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r w:rsidRPr="00C47F99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 экскурсии:</w:t>
      </w:r>
    </w:p>
    <w:p w:rsidR="00C47F99" w:rsidRPr="00C47F99" w:rsidRDefault="00C82535" w:rsidP="00C47F99">
      <w:pPr>
        <w:shd w:val="clear" w:color="auto" w:fill="FFFFFF"/>
        <w:spacing w:before="100" w:beforeAutospacing="1" w:after="0" w:line="147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</w:t>
      </w:r>
      <w:r w:rsidR="00C47F99" w:rsidRPr="00C47F99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де</w:t>
      </w:r>
      <w:r w:rsidR="00C47F99" w:rsidRPr="00C47F99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н</w:t>
      </w: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ь</w:t>
      </w:r>
      <w:r w:rsidR="00C47F99" w:rsidRPr="00C47F99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/2 ночи</w:t>
      </w:r>
    </w:p>
    <w:p w:rsidR="00C47F99" w:rsidRPr="00C47F99" w:rsidRDefault="00C47F99" w:rsidP="00C47F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Духовный центр Урала – город Верхотурье был основан в 1597 году. Он расположен в 300 км от Екатеринбурга.</w:t>
      </w:r>
    </w:p>
    <w:p w:rsidR="00C47F99" w:rsidRPr="00C47F99" w:rsidRDefault="00C47F99" w:rsidP="007061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У Верхотурья – свой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Кремль.Свято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-Троицкий собор на территории Верхотурского Кремля является поистине белокаменной жемчужиной города и старейшим на Урале. Советуем подняться на его Колокольню, оттуда открывается панорамный вид на город и прямо перед Вами окажутся золотые купола собора – незабываемое впечатление!</w:t>
      </w:r>
    </w:p>
    <w:p w:rsidR="00C47F99" w:rsidRPr="00C47F99" w:rsidRDefault="00C47F99" w:rsidP="007061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Вы не только полюбуетесь великолепной картиной с Троицкого камня, но и посетите интересный Краеведческий музей Верхотурья с интерактивными экспозициями и прогуляетесь по висячему мосту над рекой Турой.</w:t>
      </w:r>
    </w:p>
    <w:p w:rsidR="00C47F99" w:rsidRPr="00C47F99" w:rsidRDefault="00C47F99" w:rsidP="007061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В Свято-Николаевском мужском монастыре города в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Крестовоздвиженском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соборе покоятся мощи святого праведного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Симеона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Верхотурского. Очень много исцелений и в наши дни происходит от мощей праведника.</w:t>
      </w:r>
    </w:p>
    <w:p w:rsidR="00C47F99" w:rsidRPr="00C47F99" w:rsidRDefault="00C47F99" w:rsidP="00C47F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В Свято-Покровском женском монастыре города находится чудотворная икона Божией Матери «Умиление» и мощи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Косьмы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Христа ради юродивого.</w:t>
      </w:r>
    </w:p>
    <w:p w:rsidR="00C47F99" w:rsidRPr="00C47F99" w:rsidRDefault="00C47F99" w:rsidP="007061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с.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Меркушино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. Красивая уральская природа, наша река Тура и вся земля наполненная святостью этого места! В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Меркушино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находится храмовый комплекс, который состоит их 2-х храмов, соединенных между собой галереей. Это храм Михаила Архангела и Свято-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Симеоновский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. Последний расположен над местом, откуда взошел из-под земли гроб с мощами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Симеона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Верхотурского. В этом месте сейчас источник. Не забудьте взять с собой емкость для святой воды!</w:t>
      </w:r>
    </w:p>
    <w:p w:rsidR="00C47F99" w:rsidRPr="00C47F99" w:rsidRDefault="00C47F99" w:rsidP="007061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На обратном пути из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Меркушино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мы делаем остановку на месте, где на берегу реки Туры молился и удил рыбу праведный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Симеон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, в с. Красногорское посетим храм с чудотворной Ярославской иконой Божией Матери, которая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мироточила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.</w:t>
      </w:r>
    </w:p>
    <w:p w:rsidR="00C47F99" w:rsidRPr="00C47F99" w:rsidRDefault="00C47F99" w:rsidP="0070617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с.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Актай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. В 7 км от Верхотурья находится заимка </w:t>
      </w:r>
      <w:proofErr w:type="spellStart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Актай</w:t>
      </w:r>
      <w:proofErr w:type="spellEnd"/>
      <w:r w:rsidRPr="00C47F99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, где стоит храм в честь иконы Божией Матери «Живоносный источник». Вы увидите уникальный иконостас из кедра (кстати, настоящие кедры растут неподалеку) и посетите Святой источник, где можно набрать святой воды.</w:t>
      </w:r>
    </w:p>
    <w:p w:rsidR="00C82535" w:rsidRPr="00C82535" w:rsidRDefault="00C47F99" w:rsidP="00C82535">
      <w:pPr>
        <w:pStyle w:val="a5"/>
        <w:rPr>
          <w:color w:val="333333"/>
          <w:sz w:val="28"/>
          <w:szCs w:val="28"/>
        </w:rPr>
      </w:pPr>
      <w:r w:rsidRPr="00C47F99">
        <w:rPr>
          <w:rFonts w:ascii="Verdana" w:hAnsi="Verdana" w:cs="Arial"/>
          <w:b/>
          <w:bCs/>
          <w:color w:val="00B050"/>
          <w:sz w:val="28"/>
          <w:szCs w:val="28"/>
        </w:rPr>
        <w:t>ПРОГРАММА ТУРА:</w:t>
      </w:r>
      <w:r w:rsidR="00C82535">
        <w:rPr>
          <w:rFonts w:ascii="Verdana" w:hAnsi="Verdana" w:cs="Arial"/>
          <w:b/>
          <w:bCs/>
          <w:color w:val="00B050"/>
          <w:sz w:val="28"/>
          <w:szCs w:val="28"/>
        </w:rPr>
        <w:br/>
      </w:r>
      <w:r w:rsidR="00C82535">
        <w:rPr>
          <w:rFonts w:ascii="Verdana" w:hAnsi="Verdana" w:cs="Arial"/>
          <w:b/>
          <w:bCs/>
          <w:color w:val="00B050"/>
          <w:sz w:val="28"/>
          <w:szCs w:val="28"/>
        </w:rPr>
        <w:br/>
      </w:r>
      <w:r w:rsidR="00706171">
        <w:rPr>
          <w:b/>
          <w:color w:val="333333"/>
          <w:sz w:val="28"/>
          <w:szCs w:val="28"/>
        </w:rPr>
        <w:t>1 день, 15 мая (18 сентября) 2026</w:t>
      </w:r>
      <w:r w:rsidR="00C82535" w:rsidRPr="00C82535">
        <w:rPr>
          <w:b/>
          <w:color w:val="333333"/>
          <w:sz w:val="28"/>
          <w:szCs w:val="28"/>
        </w:rPr>
        <w:t xml:space="preserve"> года</w:t>
      </w:r>
      <w:r w:rsidR="00C82535" w:rsidRPr="00C82535">
        <w:rPr>
          <w:b/>
          <w:color w:val="333333"/>
          <w:sz w:val="28"/>
          <w:szCs w:val="28"/>
        </w:rPr>
        <w:br/>
      </w:r>
      <w:r w:rsidR="00C82535">
        <w:rPr>
          <w:rFonts w:ascii="Arial" w:hAnsi="Arial" w:cs="Arial"/>
          <w:color w:val="333333"/>
          <w:sz w:val="21"/>
          <w:szCs w:val="21"/>
        </w:rPr>
        <w:br/>
      </w:r>
      <w:r w:rsidR="00C82535" w:rsidRPr="00C82535">
        <w:rPr>
          <w:color w:val="333333"/>
          <w:sz w:val="28"/>
          <w:szCs w:val="28"/>
        </w:rPr>
        <w:lastRenderedPageBreak/>
        <w:t xml:space="preserve">20:30 – сбор группы </w:t>
      </w:r>
      <w:proofErr w:type="gramStart"/>
      <w:r w:rsidR="00C82535" w:rsidRPr="00C82535">
        <w:rPr>
          <w:color w:val="333333"/>
          <w:sz w:val="28"/>
          <w:szCs w:val="28"/>
        </w:rPr>
        <w:t>на ж</w:t>
      </w:r>
      <w:proofErr w:type="gramEnd"/>
      <w:r w:rsidR="00C82535" w:rsidRPr="00C82535">
        <w:rPr>
          <w:color w:val="333333"/>
          <w:sz w:val="28"/>
          <w:szCs w:val="28"/>
        </w:rPr>
        <w:t>/д вокзале г. Тюмени</w:t>
      </w:r>
      <w:r w:rsidR="00C82535" w:rsidRPr="00C82535">
        <w:rPr>
          <w:color w:val="333333"/>
          <w:sz w:val="28"/>
          <w:szCs w:val="28"/>
        </w:rPr>
        <w:br/>
        <w:t>21:1</w:t>
      </w:r>
      <w:r w:rsidR="00706171">
        <w:rPr>
          <w:color w:val="333333"/>
          <w:sz w:val="28"/>
          <w:szCs w:val="28"/>
        </w:rPr>
        <w:t>5</w:t>
      </w:r>
      <w:r w:rsidR="00C82535" w:rsidRPr="00C82535">
        <w:rPr>
          <w:color w:val="333333"/>
          <w:sz w:val="28"/>
          <w:szCs w:val="28"/>
        </w:rPr>
        <w:t xml:space="preserve"> (местное время) – отправление поезда в Нижний Тагил</w:t>
      </w:r>
      <w:r w:rsidR="00C82535">
        <w:rPr>
          <w:color w:val="333333"/>
          <w:sz w:val="28"/>
          <w:szCs w:val="28"/>
        </w:rPr>
        <w:br/>
      </w:r>
      <w:r w:rsidR="00C82535">
        <w:rPr>
          <w:color w:val="333333"/>
          <w:sz w:val="28"/>
          <w:szCs w:val="28"/>
        </w:rPr>
        <w:br/>
      </w:r>
      <w:r w:rsidR="00C82535">
        <w:rPr>
          <w:color w:val="333333"/>
          <w:sz w:val="28"/>
          <w:szCs w:val="28"/>
        </w:rPr>
        <w:br/>
      </w:r>
      <w:r w:rsidR="00C82535" w:rsidRPr="00C82535">
        <w:rPr>
          <w:b/>
          <w:color w:val="333333"/>
          <w:sz w:val="28"/>
          <w:szCs w:val="28"/>
        </w:rPr>
        <w:t>2 день, 1</w:t>
      </w:r>
      <w:r w:rsidR="00706171">
        <w:rPr>
          <w:b/>
          <w:color w:val="333333"/>
          <w:sz w:val="28"/>
          <w:szCs w:val="28"/>
        </w:rPr>
        <w:t>6 мая (19 сентября) 2026</w:t>
      </w:r>
      <w:r w:rsidR="00C82535" w:rsidRPr="00C82535">
        <w:rPr>
          <w:b/>
          <w:color w:val="333333"/>
          <w:sz w:val="28"/>
          <w:szCs w:val="28"/>
        </w:rPr>
        <w:t xml:space="preserve"> года</w:t>
      </w:r>
      <w:r w:rsidR="00C82535">
        <w:rPr>
          <w:b/>
          <w:color w:val="333333"/>
          <w:sz w:val="28"/>
          <w:szCs w:val="28"/>
        </w:rPr>
        <w:br/>
      </w:r>
      <w:r w:rsidR="00C82535">
        <w:rPr>
          <w:b/>
          <w:color w:val="333333"/>
          <w:sz w:val="28"/>
          <w:szCs w:val="28"/>
        </w:rPr>
        <w:br/>
      </w:r>
      <w:r w:rsidR="00C82535" w:rsidRPr="00C82535">
        <w:rPr>
          <w:color w:val="333333"/>
          <w:sz w:val="28"/>
          <w:szCs w:val="28"/>
        </w:rPr>
        <w:t>04.52 (местное время) – прибытие поезда в Нижний Тагил</w:t>
      </w:r>
    </w:p>
    <w:p w:rsidR="00C82535" w:rsidRPr="00C82535" w:rsidRDefault="00C82535" w:rsidP="00C82535">
      <w:pPr>
        <w:pStyle w:val="a5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>05.00 - 07.00 Трансфер до города Верхотурье</w:t>
      </w:r>
    </w:p>
    <w:p w:rsidR="00C82535" w:rsidRPr="00C82535" w:rsidRDefault="00C82535" w:rsidP="00C82535">
      <w:pPr>
        <w:pStyle w:val="a5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>07:00 – Прибытие в Верхотурье, посещение утренней службы;</w:t>
      </w:r>
    </w:p>
    <w:p w:rsidR="00C82535" w:rsidRPr="00C82535" w:rsidRDefault="00C82535" w:rsidP="00C82535">
      <w:pPr>
        <w:pStyle w:val="a5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>Завтрак в трапезно</w:t>
      </w:r>
      <w:r>
        <w:rPr>
          <w:color w:val="333333"/>
          <w:sz w:val="28"/>
          <w:szCs w:val="28"/>
        </w:rPr>
        <w:t>й</w:t>
      </w:r>
      <w:r w:rsidRPr="00C82535">
        <w:rPr>
          <w:color w:val="333333"/>
          <w:sz w:val="28"/>
          <w:szCs w:val="28"/>
        </w:rPr>
        <w:t xml:space="preserve"> монастыр</w:t>
      </w:r>
      <w:r>
        <w:rPr>
          <w:color w:val="333333"/>
          <w:sz w:val="28"/>
          <w:szCs w:val="28"/>
        </w:rPr>
        <w:t>я</w:t>
      </w:r>
      <w:r w:rsidRPr="00C82535">
        <w:rPr>
          <w:color w:val="333333"/>
          <w:sz w:val="28"/>
          <w:szCs w:val="28"/>
        </w:rPr>
        <w:t>.</w:t>
      </w:r>
    </w:p>
    <w:p w:rsidR="00C82535" w:rsidRPr="00C82535" w:rsidRDefault="00C82535" w:rsidP="00706171">
      <w:pPr>
        <w:pStyle w:val="a5"/>
        <w:jc w:val="both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 xml:space="preserve">Обзорная экскурсия по монастырю. </w:t>
      </w:r>
      <w:r>
        <w:rPr>
          <w:color w:val="333333"/>
          <w:sz w:val="28"/>
          <w:szCs w:val="28"/>
        </w:rPr>
        <w:br/>
      </w:r>
      <w:r w:rsidRPr="00C82535">
        <w:rPr>
          <w:color w:val="333333"/>
          <w:sz w:val="28"/>
          <w:szCs w:val="28"/>
        </w:rPr>
        <w:t xml:space="preserve">Посещение Свято-Николаевского Верхотурского мужского монастыря. </w:t>
      </w:r>
      <w:r>
        <w:rPr>
          <w:color w:val="333333"/>
          <w:sz w:val="28"/>
          <w:szCs w:val="28"/>
        </w:rPr>
        <w:br/>
      </w:r>
      <w:r w:rsidRPr="00C82535">
        <w:rPr>
          <w:color w:val="333333"/>
          <w:sz w:val="28"/>
          <w:szCs w:val="28"/>
        </w:rPr>
        <w:t xml:space="preserve">На протяжении многих веков Свято-Николаевский Верхотурский монастырь являлся духовным центром древнего Уральского края и Сибири. </w:t>
      </w:r>
      <w:r>
        <w:rPr>
          <w:color w:val="333333"/>
          <w:sz w:val="28"/>
          <w:szCs w:val="28"/>
        </w:rPr>
        <w:br/>
      </w:r>
      <w:r w:rsidRPr="00C82535">
        <w:rPr>
          <w:color w:val="333333"/>
          <w:sz w:val="28"/>
          <w:szCs w:val="28"/>
        </w:rPr>
        <w:t>Сотни тысяч наших благочестивых предков совершили в своё время паломничество сюда, чтобы поклониться святым мощам прав</w:t>
      </w:r>
      <w:r>
        <w:rPr>
          <w:color w:val="333333"/>
          <w:sz w:val="28"/>
          <w:szCs w:val="28"/>
        </w:rPr>
        <w:t xml:space="preserve">едного </w:t>
      </w:r>
      <w:proofErr w:type="spellStart"/>
      <w:r>
        <w:rPr>
          <w:color w:val="333333"/>
          <w:sz w:val="28"/>
          <w:szCs w:val="28"/>
        </w:rPr>
        <w:t>Симеона</w:t>
      </w:r>
      <w:proofErr w:type="spellEnd"/>
      <w:r>
        <w:rPr>
          <w:color w:val="333333"/>
          <w:sz w:val="28"/>
          <w:szCs w:val="28"/>
        </w:rPr>
        <w:t xml:space="preserve"> Верхотурского. </w:t>
      </w:r>
      <w:r>
        <w:rPr>
          <w:color w:val="333333"/>
          <w:sz w:val="28"/>
          <w:szCs w:val="28"/>
        </w:rPr>
        <w:br/>
      </w:r>
      <w:r w:rsidRPr="00C82535">
        <w:rPr>
          <w:color w:val="333333"/>
          <w:sz w:val="28"/>
          <w:szCs w:val="28"/>
        </w:rPr>
        <w:t>В ходе экскурсии мы посетим Свято-</w:t>
      </w:r>
      <w:proofErr w:type="spellStart"/>
      <w:r w:rsidRPr="00C82535">
        <w:rPr>
          <w:color w:val="333333"/>
          <w:sz w:val="28"/>
          <w:szCs w:val="28"/>
        </w:rPr>
        <w:t>Николавский</w:t>
      </w:r>
      <w:proofErr w:type="spellEnd"/>
      <w:r w:rsidRPr="00C82535">
        <w:rPr>
          <w:color w:val="333333"/>
          <w:sz w:val="28"/>
          <w:szCs w:val="28"/>
        </w:rPr>
        <w:t xml:space="preserve"> мужской монастырь, Преображенский храм, Свято-Николаевский храм, </w:t>
      </w:r>
      <w:proofErr w:type="spellStart"/>
      <w:r w:rsidRPr="00C82535">
        <w:rPr>
          <w:color w:val="333333"/>
          <w:sz w:val="28"/>
          <w:szCs w:val="28"/>
        </w:rPr>
        <w:t>Крестовоздвиженский</w:t>
      </w:r>
      <w:proofErr w:type="spellEnd"/>
      <w:r w:rsidRPr="00C82535">
        <w:rPr>
          <w:color w:val="333333"/>
          <w:sz w:val="28"/>
          <w:szCs w:val="28"/>
        </w:rPr>
        <w:t xml:space="preserve"> собор, где находится рака с мощами </w:t>
      </w:r>
      <w:proofErr w:type="spellStart"/>
      <w:r w:rsidRPr="00C82535">
        <w:rPr>
          <w:color w:val="333333"/>
          <w:sz w:val="28"/>
          <w:szCs w:val="28"/>
        </w:rPr>
        <w:t>Симеона</w:t>
      </w:r>
      <w:proofErr w:type="spellEnd"/>
      <w:r w:rsidRPr="00C82535">
        <w:rPr>
          <w:color w:val="333333"/>
          <w:sz w:val="28"/>
          <w:szCs w:val="28"/>
        </w:rPr>
        <w:t xml:space="preserve"> Верхотурского.</w:t>
      </w:r>
    </w:p>
    <w:p w:rsidR="00C82535" w:rsidRPr="00C82535" w:rsidRDefault="00C82535" w:rsidP="00C82535">
      <w:pPr>
        <w:pStyle w:val="a5"/>
        <w:jc w:val="both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 xml:space="preserve"> Переезд в с. </w:t>
      </w:r>
      <w:proofErr w:type="spellStart"/>
      <w:r w:rsidRPr="00C82535">
        <w:rPr>
          <w:color w:val="333333"/>
          <w:sz w:val="28"/>
          <w:szCs w:val="28"/>
        </w:rPr>
        <w:t>Меркушино</w:t>
      </w:r>
      <w:proofErr w:type="spellEnd"/>
      <w:r w:rsidRPr="00C82535">
        <w:rPr>
          <w:color w:val="333333"/>
          <w:sz w:val="28"/>
          <w:szCs w:val="28"/>
        </w:rPr>
        <w:t xml:space="preserve"> (60 км). </w:t>
      </w:r>
      <w:proofErr w:type="spellStart"/>
      <w:r w:rsidRPr="00C82535">
        <w:rPr>
          <w:color w:val="333333"/>
          <w:sz w:val="28"/>
          <w:szCs w:val="28"/>
        </w:rPr>
        <w:t>Михаило</w:t>
      </w:r>
      <w:proofErr w:type="spellEnd"/>
      <w:r w:rsidRPr="00C82535">
        <w:rPr>
          <w:color w:val="333333"/>
          <w:sz w:val="28"/>
          <w:szCs w:val="28"/>
        </w:rPr>
        <w:t>-Архангельский и Свято-</w:t>
      </w:r>
      <w:proofErr w:type="spellStart"/>
      <w:r w:rsidRPr="00C82535">
        <w:rPr>
          <w:color w:val="333333"/>
          <w:sz w:val="28"/>
          <w:szCs w:val="28"/>
        </w:rPr>
        <w:t>Симеоновский</w:t>
      </w:r>
      <w:proofErr w:type="spellEnd"/>
      <w:r w:rsidRPr="00C82535">
        <w:rPr>
          <w:color w:val="333333"/>
          <w:sz w:val="28"/>
          <w:szCs w:val="28"/>
        </w:rPr>
        <w:t xml:space="preserve"> храмы. Источник </w:t>
      </w:r>
      <w:proofErr w:type="spellStart"/>
      <w:r w:rsidRPr="00C82535">
        <w:rPr>
          <w:color w:val="333333"/>
          <w:sz w:val="28"/>
          <w:szCs w:val="28"/>
        </w:rPr>
        <w:t>Симеона</w:t>
      </w:r>
      <w:proofErr w:type="spellEnd"/>
      <w:r w:rsidRPr="00C82535">
        <w:rPr>
          <w:color w:val="333333"/>
          <w:sz w:val="28"/>
          <w:szCs w:val="28"/>
        </w:rPr>
        <w:t xml:space="preserve"> праведного.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  <w:t> </w:t>
      </w:r>
      <w:r w:rsidRPr="00C82535">
        <w:rPr>
          <w:color w:val="333333"/>
          <w:sz w:val="28"/>
          <w:szCs w:val="28"/>
        </w:rPr>
        <w:t xml:space="preserve">На обратном пути – остановка на месте, где рыбачил святой праведный </w:t>
      </w:r>
      <w:proofErr w:type="spellStart"/>
      <w:r w:rsidRPr="00C82535">
        <w:rPr>
          <w:color w:val="333333"/>
          <w:sz w:val="28"/>
          <w:szCs w:val="28"/>
        </w:rPr>
        <w:t>Симеон</w:t>
      </w:r>
      <w:proofErr w:type="spellEnd"/>
      <w:r w:rsidRPr="00C82535">
        <w:rPr>
          <w:color w:val="333333"/>
          <w:sz w:val="28"/>
          <w:szCs w:val="28"/>
        </w:rPr>
        <w:t>, Храм в честь всех святых в</w:t>
      </w:r>
      <w:r>
        <w:rPr>
          <w:color w:val="333333"/>
          <w:sz w:val="28"/>
          <w:szCs w:val="28"/>
        </w:rPr>
        <w:t xml:space="preserve"> земле Сибирской просиявших.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 w:rsidRPr="00C82535">
        <w:rPr>
          <w:color w:val="333333"/>
          <w:sz w:val="28"/>
          <w:szCs w:val="28"/>
        </w:rPr>
        <w:t>Экскурсия по Верхотурскому Краеведческому музею-заповеднику</w:t>
      </w:r>
      <w:r>
        <w:rPr>
          <w:color w:val="333333"/>
          <w:sz w:val="28"/>
          <w:szCs w:val="28"/>
        </w:rPr>
        <w:t xml:space="preserve"> с интерактивной экспозицией. </w:t>
      </w:r>
      <w:r w:rsidRPr="00C82535">
        <w:rPr>
          <w:color w:val="333333"/>
          <w:sz w:val="28"/>
          <w:szCs w:val="28"/>
        </w:rPr>
        <w:t xml:space="preserve">На экскурсии по кремлю вам расскажут о первых жителях города и расцвете Верхотурья, которое было связано с появлением в городе таможни, а также покажут сохранившиеся с начала XVIII века восточные стены с бойницами для стрельцов. Интерьеры таможни, макет деревянного кремля, интерактивную </w:t>
      </w:r>
      <w:proofErr w:type="spellStart"/>
      <w:r w:rsidRPr="00C82535">
        <w:rPr>
          <w:color w:val="333333"/>
          <w:sz w:val="28"/>
          <w:szCs w:val="28"/>
        </w:rPr>
        <w:t>Бабиновскую</w:t>
      </w:r>
      <w:proofErr w:type="spellEnd"/>
      <w:r w:rsidRPr="00C82535">
        <w:rPr>
          <w:color w:val="333333"/>
          <w:sz w:val="28"/>
          <w:szCs w:val="28"/>
        </w:rPr>
        <w:t xml:space="preserve"> дорогу и предметы быта </w:t>
      </w:r>
      <w:proofErr w:type="spellStart"/>
      <w:r w:rsidRPr="00C82535">
        <w:rPr>
          <w:color w:val="333333"/>
          <w:sz w:val="28"/>
          <w:szCs w:val="28"/>
        </w:rPr>
        <w:t>верхотурцев</w:t>
      </w:r>
      <w:proofErr w:type="spellEnd"/>
      <w:r w:rsidRPr="00C82535">
        <w:rPr>
          <w:color w:val="333333"/>
          <w:sz w:val="28"/>
          <w:szCs w:val="28"/>
        </w:rPr>
        <w:t xml:space="preserve"> XVII — начала XX вв. показывают в музее, размещённом в здании бывших Государевых амбаров. </w:t>
      </w:r>
    </w:p>
    <w:p w:rsidR="00C82535" w:rsidRPr="00C82535" w:rsidRDefault="00C82535" w:rsidP="00C82535">
      <w:pPr>
        <w:pStyle w:val="a5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>   Самым смелым гостям предлагают посетить Тюремный острог — подвальное помещение в здании Поварни-караульни XVIII века. </w:t>
      </w:r>
    </w:p>
    <w:p w:rsidR="00C82535" w:rsidRPr="00C82535" w:rsidRDefault="00C82535" w:rsidP="00C82535">
      <w:pPr>
        <w:pStyle w:val="a5"/>
        <w:spacing w:line="360" w:lineRule="auto"/>
        <w:rPr>
          <w:color w:val="333333"/>
          <w:sz w:val="28"/>
          <w:szCs w:val="28"/>
        </w:rPr>
      </w:pPr>
      <w:r w:rsidRPr="00C82535">
        <w:rPr>
          <w:color w:val="333333"/>
          <w:sz w:val="28"/>
          <w:szCs w:val="28"/>
        </w:rPr>
        <w:t>17.30 - 19.30 Трансфер до г. Нижнего Тагила</w:t>
      </w:r>
      <w:r w:rsidRPr="00C82535">
        <w:rPr>
          <w:color w:val="333333"/>
          <w:sz w:val="28"/>
          <w:szCs w:val="28"/>
        </w:rPr>
        <w:br/>
        <w:t xml:space="preserve">19.30 - 20.30 Свободное время в </w:t>
      </w:r>
      <w:proofErr w:type="spellStart"/>
      <w:r w:rsidRPr="00C82535">
        <w:rPr>
          <w:color w:val="333333"/>
          <w:sz w:val="28"/>
          <w:szCs w:val="28"/>
        </w:rPr>
        <w:t>г.Нижний</w:t>
      </w:r>
      <w:proofErr w:type="spellEnd"/>
      <w:r w:rsidRPr="00C82535">
        <w:rPr>
          <w:color w:val="333333"/>
          <w:sz w:val="28"/>
          <w:szCs w:val="28"/>
        </w:rPr>
        <w:t xml:space="preserve"> Тагил</w:t>
      </w:r>
      <w:r w:rsidRPr="00C82535">
        <w:rPr>
          <w:color w:val="333333"/>
          <w:sz w:val="28"/>
          <w:szCs w:val="28"/>
        </w:rPr>
        <w:br/>
      </w:r>
      <w:r w:rsidRPr="00C82535">
        <w:rPr>
          <w:color w:val="333333"/>
          <w:sz w:val="28"/>
          <w:szCs w:val="28"/>
        </w:rPr>
        <w:lastRenderedPageBreak/>
        <w:t>20.30 – Трансфер на ЖД Вокзал г. Нижнего Тагила</w:t>
      </w:r>
      <w:r w:rsidRPr="00C82535">
        <w:rPr>
          <w:color w:val="333333"/>
          <w:sz w:val="28"/>
          <w:szCs w:val="28"/>
        </w:rPr>
        <w:br/>
        <w:t>21.30 — Отправление поезда в г. Тюмень</w:t>
      </w:r>
    </w:p>
    <w:p w:rsidR="00C47F99" w:rsidRDefault="00C82535" w:rsidP="00C825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061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 день, 19</w:t>
      </w:r>
      <w:r w:rsidRPr="00C8253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мая (2</w:t>
      </w:r>
      <w:r w:rsidR="007061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0 сентября) 2026</w:t>
      </w:r>
      <w:r w:rsidRPr="00C8253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="007061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06.18 </w:t>
      </w:r>
      <w:r w:rsidRPr="00C825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(местное время) – прибытие </w:t>
      </w:r>
      <w:proofErr w:type="gramStart"/>
      <w:r w:rsidRPr="00C825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ж</w:t>
      </w:r>
      <w:proofErr w:type="gramEnd"/>
      <w:r w:rsidRPr="00C825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/д вокзал г. Тюмень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C82535" w:rsidRPr="00C82535" w:rsidRDefault="00C82535" w:rsidP="00C825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A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стоимость тура входит:</w:t>
      </w:r>
      <w:r w:rsidRPr="00FC01A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ж/д билеты в плацкартном вагоне с постельным бельем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Транспортное обслуживание по маршруту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Питание по программе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высоко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квалифицированного экскурсовода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Экскурсионная программа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Входные билеты в музеи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C01A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Стоимость тура:</w:t>
      </w:r>
      <w:r w:rsidRPr="00FC01A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proofErr w:type="gramStart"/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Взрослые –  </w:t>
      </w:r>
      <w:r w:rsidR="0070617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0 руб./чел.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Пенсионеры –  </w:t>
      </w:r>
      <w:r w:rsidR="0070617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0 руб./чел.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Школьники  – </w:t>
      </w:r>
      <w:r w:rsidR="0070617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bookmarkStart w:id="0" w:name="_GoBack"/>
      <w:bookmarkEnd w:id="0"/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A4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C82535">
        <w:rPr>
          <w:rFonts w:ascii="Times New Roman" w:eastAsia="Times New Roman" w:hAnsi="Times New Roman" w:cs="Times New Roman"/>
          <w:sz w:val="24"/>
          <w:szCs w:val="24"/>
          <w:lang w:eastAsia="ru-RU"/>
        </w:rPr>
        <w:t>0 руб./чел.</w:t>
      </w:r>
      <w:proofErr w:type="gramEnd"/>
    </w:p>
    <w:p w:rsidR="00C82535" w:rsidRPr="00C82535" w:rsidRDefault="00C82535" w:rsidP="00C825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C82535" w:rsidRPr="00C82535" w:rsidSect="0070617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F51B2"/>
    <w:multiLevelType w:val="multilevel"/>
    <w:tmpl w:val="D968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484"/>
    <w:rsid w:val="00706171"/>
    <w:rsid w:val="007C4537"/>
    <w:rsid w:val="00B57484"/>
    <w:rsid w:val="00C47F99"/>
    <w:rsid w:val="00C82535"/>
    <w:rsid w:val="00E368C5"/>
    <w:rsid w:val="00FC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53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C82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53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C82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7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1</cp:lastModifiedBy>
  <cp:revision>6</cp:revision>
  <cp:lastPrinted>2025-02-12T08:18:00Z</cp:lastPrinted>
  <dcterms:created xsi:type="dcterms:W3CDTF">2025-02-12T08:17:00Z</dcterms:created>
  <dcterms:modified xsi:type="dcterms:W3CDTF">2026-02-26T13:52:00Z</dcterms:modified>
</cp:coreProperties>
</file>