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Comic Sans MS" w:eastAsia="Times New Roman" w:hAnsi="Comic Sans MS" w:cs="Arial"/>
          <w:b/>
          <w:bCs/>
          <w:noProof/>
          <w:color w:val="00B050"/>
          <w:sz w:val="54"/>
          <w:szCs w:val="5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171700" cy="1737360"/>
            <wp:effectExtent l="0" t="0" r="0" b="0"/>
            <wp:wrapSquare wrapText="bothSides"/>
            <wp:docPr id="1" name="Рисунок 1" descr="https://old.planetav72.ru/images/kamens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d.planetav72.ru/images/kamensk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  <w:t>Каменск-</w:t>
      </w:r>
      <w:r w:rsidRPr="007453D3"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  <w:t>Уральский</w:t>
      </w:r>
      <w:r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  <w:t>+кораблик</w:t>
      </w:r>
      <w:proofErr w:type="spellEnd"/>
      <w:r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  <w:t xml:space="preserve"> по р. Исети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Продолжительность: 17 –17,5 часов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Если Вы не были в Каменск-Уральском, значит, Вы не видели такой удивительной по красоте природы! Каменск-Уральский – это единственное место в России, где изготавливают колокола.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Вас ждет 2-х часовая прогулка по реке Исети на кораблике + обзорная экскурсия + Краеведческий музей + пушка + экскурсия на завод Колоколов.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ПРОГРАММА ЭКСКУРСИИ</w:t>
      </w:r>
    </w:p>
    <w:p w:rsidR="007453D3" w:rsidRDefault="007453D3" w:rsidP="007453D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</w:pPr>
      <w:r w:rsidRPr="007453D3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Время и место сбора группы:</w:t>
      </w:r>
    </w:p>
    <w:p w:rsidR="00F71E0F" w:rsidRPr="007453D3" w:rsidRDefault="00F71E0F" w:rsidP="007453D3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06.15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сбор группы по адресу: остановка «Гостиница «Восток», г. Тюмень, ул. Республики, 159.</w:t>
      </w:r>
      <w:proofErr w:type="gramEnd"/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06:30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выезд в город Каменск-Уральский (305 км)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Дорога в Каменск-Уральский,  просмотр фильмов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11.00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прибытие в г. Каменск-Уральский;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11:00 – 12:00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Экскурсия на завод по литью колоколов «Пятков и</w:t>
      </w:r>
      <w:proofErr w:type="gramStart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</w:t>
      </w:r>
      <w:proofErr w:type="gramEnd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12.00 – 13.30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посещение краеведческое музея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Гордость музея — артиллерийская коллекция, собранная из образцов изделий Каменского завода, начиная с 1733 г. Особо выделяется собрание письменных источников — несколько тысяч рукописных, машинописных и печатных документов. Музей имеет архив, включающий фонд копий документов по ранней истории города (ХVII-ХVIII </w:t>
      </w:r>
      <w:proofErr w:type="spellStart"/>
      <w:proofErr w:type="gramStart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</w:t>
      </w:r>
      <w:proofErr w:type="spellEnd"/>
      <w:proofErr w:type="gramEnd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Основу нумизматической коллекции составляют </w:t>
      </w:r>
      <w:proofErr w:type="spellStart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Щербаковский</w:t>
      </w:r>
      <w:proofErr w:type="spellEnd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Клевакинский</w:t>
      </w:r>
      <w:proofErr w:type="spellEnd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Часовской</w:t>
      </w:r>
      <w:proofErr w:type="spellEnd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Барабинский</w:t>
      </w:r>
      <w:proofErr w:type="spellEnd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клады, а также собрание монет, принадлежавшее уроженцу города А. Г. </w:t>
      </w:r>
      <w:proofErr w:type="spellStart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Стенину</w:t>
      </w:r>
      <w:proofErr w:type="spellEnd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13.30 – 14.30 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обед в кафе города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14.30 – 16.00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экскурсия по городу: прогулка по исторической части города (гостиный двор, старинные особняки, «Барабинской горки».</w:t>
      </w:r>
      <w:proofErr w:type="gramEnd"/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Поездка на плотину старого Каменского завода и к памятнику «Пушка», часовня Александра Невского 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(летом — цветочный календарь, фонтан «Одуванчик»). Проезжая по улице Алюминиевой, Вы узнаете историю создания уникального моста «Бабочка» и других достопримечательностей города.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16:00 – 18:00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  теплоходная экскурсия на речном трамвайчике по р. Исети (2 часа);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18.00</w:t>
      </w:r>
      <w:r w:rsidRPr="008B6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отъезд в Тюмень.</w:t>
      </w:r>
    </w:p>
    <w:p w:rsidR="008B6CFD" w:rsidRPr="008B6CFD" w:rsidRDefault="008B6CFD" w:rsidP="008B6CFD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E0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Ориентировочное прибытие в Тюмень в 22.00-22.30.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Verdana" w:eastAsia="Times New Roman" w:hAnsi="Verdana" w:cs="Tahoma"/>
          <w:b/>
          <w:bCs/>
          <w:color w:val="00B050"/>
          <w:sz w:val="28"/>
          <w:szCs w:val="28"/>
          <w:lang w:eastAsia="ru-RU"/>
        </w:rPr>
        <w:t>Стоимость: </w:t>
      </w:r>
      <w:proofErr w:type="spellStart"/>
      <w:r w:rsidRPr="007453D3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Взр</w:t>
      </w:r>
      <w:proofErr w:type="spellEnd"/>
      <w:r w:rsidRPr="007453D3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. </w:t>
      </w:r>
      <w:r w:rsidR="00627B64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–</w:t>
      </w:r>
      <w:r w:rsidRPr="007453D3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</w:t>
      </w:r>
      <w:r w:rsidR="00627B64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6 0</w:t>
      </w:r>
      <w:r w:rsidRPr="007453D3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00 руб./чел</w:t>
      </w:r>
      <w:r w:rsidRPr="007453D3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.; </w:t>
      </w:r>
      <w:r w:rsidR="00101AA4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пенс</w:t>
      </w:r>
      <w:proofErr w:type="gramStart"/>
      <w:r w:rsidR="00101AA4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., </w:t>
      </w:r>
      <w:proofErr w:type="spellStart"/>
      <w:proofErr w:type="gramEnd"/>
      <w:r w:rsidRPr="007453D3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шк</w:t>
      </w:r>
      <w:proofErr w:type="spellEnd"/>
      <w:r w:rsidRPr="007453D3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 - </w:t>
      </w:r>
      <w:r w:rsidRPr="007453D3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 5 </w:t>
      </w:r>
      <w:r w:rsidR="00627B64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8</w:t>
      </w:r>
      <w:r w:rsidRPr="007453D3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00 руб./чел</w:t>
      </w:r>
      <w:r w:rsidRPr="007453D3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В стоимость включено: </w:t>
      </w:r>
    </w:p>
    <w:p w:rsidR="007453D3" w:rsidRPr="007453D3" w:rsidRDefault="007453D3" w:rsidP="007453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проезд на комфортабельном микроавтобусе </w:t>
      </w:r>
      <w:proofErr w:type="spellStart"/>
      <w:r w:rsidRPr="007453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туркласса</w:t>
      </w:r>
      <w:proofErr w:type="spellEnd"/>
      <w:r w:rsidRPr="007453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 маршруту;</w:t>
      </w:r>
    </w:p>
    <w:p w:rsidR="007453D3" w:rsidRPr="007453D3" w:rsidRDefault="007453D3" w:rsidP="007453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услуги экскурсовода;</w:t>
      </w:r>
    </w:p>
    <w:p w:rsidR="007453D3" w:rsidRPr="007453D3" w:rsidRDefault="007453D3" w:rsidP="007453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экскурсионное обслуживание по программе;</w:t>
      </w:r>
    </w:p>
    <w:p w:rsidR="007453D3" w:rsidRPr="007453D3" w:rsidRDefault="007453D3" w:rsidP="007453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обед;</w:t>
      </w:r>
    </w:p>
    <w:p w:rsidR="007453D3" w:rsidRPr="007453D3" w:rsidRDefault="007453D3" w:rsidP="007453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прогулка 2 часа на теплоходе по р. Исеть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За доп. плату:</w:t>
      </w:r>
    </w:p>
    <w:p w:rsidR="007453D3" w:rsidRPr="007453D3" w:rsidRDefault="007453D3" w:rsidP="007453D3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сувениры, фото в музеях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РЕКОМЕНДУЕМ:</w:t>
      </w:r>
    </w:p>
    <w:p w:rsidR="007453D3" w:rsidRPr="007453D3" w:rsidRDefault="007453D3" w:rsidP="007453D3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для посещения храмов женщинам иметь головной убор и юбку;</w:t>
      </w:r>
    </w:p>
    <w:p w:rsidR="007453D3" w:rsidRPr="007453D3" w:rsidRDefault="007453D3" w:rsidP="007453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453D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bookmarkStart w:id="0" w:name="_GoBack"/>
      <w:bookmarkEnd w:id="0"/>
    </w:p>
    <w:sectPr w:rsidR="007453D3" w:rsidRPr="00745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75648"/>
    <w:multiLevelType w:val="multilevel"/>
    <w:tmpl w:val="9488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0E18E0"/>
    <w:multiLevelType w:val="hybridMultilevel"/>
    <w:tmpl w:val="A078C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36F"/>
    <w:rsid w:val="00101AA4"/>
    <w:rsid w:val="00160016"/>
    <w:rsid w:val="00627B64"/>
    <w:rsid w:val="006C3307"/>
    <w:rsid w:val="007453D3"/>
    <w:rsid w:val="008B6CFD"/>
    <w:rsid w:val="00A03E05"/>
    <w:rsid w:val="00A9033C"/>
    <w:rsid w:val="00BA636F"/>
    <w:rsid w:val="00F7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53D3"/>
    <w:rPr>
      <w:b/>
      <w:bCs/>
    </w:rPr>
  </w:style>
  <w:style w:type="character" w:styleId="a5">
    <w:name w:val="Hyperlink"/>
    <w:basedOn w:val="a0"/>
    <w:uiPriority w:val="99"/>
    <w:semiHidden/>
    <w:unhideWhenUsed/>
    <w:rsid w:val="007453D3"/>
    <w:rPr>
      <w:color w:val="0000FF"/>
      <w:u w:val="single"/>
    </w:rPr>
  </w:style>
  <w:style w:type="character" w:styleId="a6">
    <w:name w:val="Emphasis"/>
    <w:basedOn w:val="a0"/>
    <w:uiPriority w:val="20"/>
    <w:qFormat/>
    <w:rsid w:val="007453D3"/>
    <w:rPr>
      <w:i/>
      <w:iCs/>
    </w:rPr>
  </w:style>
  <w:style w:type="paragraph" w:styleId="a7">
    <w:name w:val="List Paragraph"/>
    <w:basedOn w:val="a"/>
    <w:uiPriority w:val="34"/>
    <w:qFormat/>
    <w:rsid w:val="007453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53D3"/>
    <w:rPr>
      <w:b/>
      <w:bCs/>
    </w:rPr>
  </w:style>
  <w:style w:type="character" w:styleId="a5">
    <w:name w:val="Hyperlink"/>
    <w:basedOn w:val="a0"/>
    <w:uiPriority w:val="99"/>
    <w:semiHidden/>
    <w:unhideWhenUsed/>
    <w:rsid w:val="007453D3"/>
    <w:rPr>
      <w:color w:val="0000FF"/>
      <w:u w:val="single"/>
    </w:rPr>
  </w:style>
  <w:style w:type="character" w:styleId="a6">
    <w:name w:val="Emphasis"/>
    <w:basedOn w:val="a0"/>
    <w:uiPriority w:val="20"/>
    <w:qFormat/>
    <w:rsid w:val="007453D3"/>
    <w:rPr>
      <w:i/>
      <w:iCs/>
    </w:rPr>
  </w:style>
  <w:style w:type="paragraph" w:styleId="a7">
    <w:name w:val="List Paragraph"/>
    <w:basedOn w:val="a"/>
    <w:uiPriority w:val="34"/>
    <w:qFormat/>
    <w:rsid w:val="00745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6</cp:revision>
  <cp:lastPrinted>2025-05-27T05:40:00Z</cp:lastPrinted>
  <dcterms:created xsi:type="dcterms:W3CDTF">2025-01-16T12:57:00Z</dcterms:created>
  <dcterms:modified xsi:type="dcterms:W3CDTF">2026-03-17T10:45:00Z</dcterms:modified>
</cp:coreProperties>
</file>